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1BD4B" w14:textId="77777777" w:rsidR="00937A31" w:rsidRDefault="00937A31" w:rsidP="008C1198">
      <w:pPr>
        <w:spacing w:after="120" w:line="360" w:lineRule="auto"/>
        <w:jc w:val="center"/>
        <w:rPr>
          <w:rFonts w:ascii="Arial" w:hAnsi="Arial" w:cs="Arial"/>
          <w:b/>
          <w:bCs/>
        </w:rPr>
      </w:pPr>
      <w:r w:rsidRPr="0028778D">
        <w:rPr>
          <w:rFonts w:ascii="Arial" w:hAnsi="Arial" w:cs="Arial"/>
          <w:b/>
          <w:bCs/>
        </w:rPr>
        <w:t>TERMO DE REFERÊNCIA</w:t>
      </w:r>
    </w:p>
    <w:p w14:paraId="18B3D272" w14:textId="77777777" w:rsidR="00937A31" w:rsidRPr="00C132AC" w:rsidRDefault="00937A31" w:rsidP="008C1198">
      <w:pPr>
        <w:spacing w:after="12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6B6FCCD4" w14:textId="710D4F84" w:rsidR="00703B8B" w:rsidRPr="00E82ABD" w:rsidRDefault="00703B8B" w:rsidP="008C1198">
      <w:pPr>
        <w:spacing w:after="120" w:line="360" w:lineRule="auto"/>
        <w:jc w:val="both"/>
        <w:rPr>
          <w:rFonts w:ascii="Arial" w:hAnsi="Arial" w:cs="Arial"/>
          <w:sz w:val="24"/>
          <w:szCs w:val="24"/>
        </w:rPr>
      </w:pPr>
      <w:r w:rsidRPr="00E82ABD">
        <w:rPr>
          <w:rFonts w:ascii="Arial" w:hAnsi="Arial" w:cs="Arial"/>
          <w:sz w:val="24"/>
          <w:szCs w:val="24"/>
        </w:rPr>
        <w:t xml:space="preserve">Aquisição de insumos, a saber: </w:t>
      </w:r>
      <w:r w:rsidR="001A5666">
        <w:rPr>
          <w:rFonts w:ascii="Arial" w:hAnsi="Arial" w:cs="Arial"/>
          <w:sz w:val="24"/>
          <w:szCs w:val="24"/>
        </w:rPr>
        <w:t xml:space="preserve">kits para determinação de cloro residual livre, </w:t>
      </w:r>
      <w:r w:rsidR="006F5FF1">
        <w:rPr>
          <w:rFonts w:ascii="Arial" w:hAnsi="Arial" w:cs="Arial"/>
          <w:sz w:val="24"/>
          <w:szCs w:val="24"/>
        </w:rPr>
        <w:t>alça plástica descartável, materiais de referência certificado (</w:t>
      </w:r>
      <w:r w:rsidR="00190199">
        <w:rPr>
          <w:rFonts w:ascii="Arial" w:hAnsi="Arial" w:cs="Arial"/>
          <w:sz w:val="24"/>
          <w:szCs w:val="24"/>
        </w:rPr>
        <w:t xml:space="preserve">DQO, fósforo, nitrato e ferro), dicromato de potássio e </w:t>
      </w:r>
      <w:r w:rsidR="006F2519">
        <w:rPr>
          <w:rFonts w:ascii="Arial" w:hAnsi="Arial" w:cs="Arial"/>
          <w:sz w:val="24"/>
          <w:szCs w:val="24"/>
        </w:rPr>
        <w:t xml:space="preserve">papel filtro de celulose quantitativo </w:t>
      </w:r>
      <w:r w:rsidRPr="00E82ABD">
        <w:rPr>
          <w:rFonts w:ascii="Arial" w:hAnsi="Arial" w:cs="Arial"/>
          <w:sz w:val="24"/>
          <w:szCs w:val="24"/>
        </w:rPr>
        <w:t>para o Laboratório Central da Cesama</w:t>
      </w:r>
      <w:r w:rsidR="006F2519">
        <w:rPr>
          <w:rFonts w:ascii="Arial" w:hAnsi="Arial" w:cs="Arial"/>
          <w:sz w:val="24"/>
          <w:szCs w:val="24"/>
        </w:rPr>
        <w:t xml:space="preserve"> e Departamento de </w:t>
      </w:r>
      <w:r w:rsidR="00081772">
        <w:rPr>
          <w:rFonts w:ascii="Arial" w:hAnsi="Arial" w:cs="Arial"/>
          <w:sz w:val="24"/>
          <w:szCs w:val="24"/>
        </w:rPr>
        <w:t>Produção e Água.</w:t>
      </w:r>
    </w:p>
    <w:p w14:paraId="39687E48" w14:textId="77777777" w:rsidR="00937A31" w:rsidRPr="00C132AC" w:rsidRDefault="00937A31" w:rsidP="008C1198">
      <w:pPr>
        <w:spacing w:after="120" w:line="360" w:lineRule="auto"/>
        <w:jc w:val="both"/>
        <w:rPr>
          <w:rFonts w:ascii="Arial" w:hAnsi="Arial" w:cs="Arial"/>
          <w:sz w:val="24"/>
          <w:szCs w:val="24"/>
        </w:rPr>
      </w:pPr>
    </w:p>
    <w:p w14:paraId="78C159E2" w14:textId="77777777" w:rsidR="00937A31" w:rsidRPr="00C132AC" w:rsidRDefault="00801193" w:rsidP="008C1198">
      <w:pPr>
        <w:spacing w:after="12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64101AAB" w14:textId="742DB090" w:rsidR="00A37599" w:rsidRPr="00C132AC" w:rsidRDefault="00A37599" w:rsidP="008C1198">
      <w:pPr>
        <w:spacing w:after="120" w:line="360" w:lineRule="auto"/>
        <w:jc w:val="both"/>
        <w:rPr>
          <w:rFonts w:ascii="Arial" w:hAnsi="Arial" w:cs="Arial"/>
          <w:sz w:val="24"/>
          <w:szCs w:val="24"/>
        </w:rPr>
      </w:pPr>
      <w:r w:rsidRPr="00C132AC">
        <w:rPr>
          <w:rFonts w:ascii="Arial" w:hAnsi="Arial" w:cs="Arial"/>
          <w:sz w:val="24"/>
          <w:szCs w:val="24"/>
        </w:rPr>
        <w:t xml:space="preserve">2.1 </w:t>
      </w:r>
      <w:r w:rsidR="002F3B97" w:rsidRPr="00982302">
        <w:rPr>
          <w:rFonts w:ascii="Arial" w:hAnsi="Arial" w:cs="Arial"/>
          <w:sz w:val="24"/>
          <w:szCs w:val="24"/>
        </w:rPr>
        <w:t>Trata-se de materiais utilizados rotineiramente pela CESAMA durante o processo de controle da qualidade da água para consumo humano, em cumprimento ao Anexo XX da Portaria de Consolidação n° 5/2017, alterado pelas Portarias GM/MS Nº 888/2021 e GM/MS Nº 2472/2021.</w:t>
      </w:r>
    </w:p>
    <w:p w14:paraId="0C72FA71" w14:textId="56BD9FFC" w:rsidR="00A37599" w:rsidRPr="00C132AC" w:rsidRDefault="00A37599" w:rsidP="008C1198">
      <w:pPr>
        <w:spacing w:after="120" w:line="360" w:lineRule="auto"/>
        <w:jc w:val="both"/>
        <w:rPr>
          <w:rFonts w:ascii="Arial" w:hAnsi="Arial" w:cs="Arial"/>
          <w:sz w:val="24"/>
          <w:szCs w:val="24"/>
        </w:rPr>
      </w:pPr>
      <w:r w:rsidRPr="00C132AC">
        <w:rPr>
          <w:rFonts w:ascii="Arial" w:hAnsi="Arial" w:cs="Arial"/>
          <w:sz w:val="24"/>
          <w:szCs w:val="24"/>
        </w:rPr>
        <w:t xml:space="preserve">2.2 </w:t>
      </w:r>
      <w:r w:rsidR="008C1198" w:rsidRPr="00982302">
        <w:rPr>
          <w:rFonts w:ascii="Arial" w:hAnsi="Arial" w:cs="Arial"/>
          <w:sz w:val="24"/>
          <w:szCs w:val="24"/>
        </w:rPr>
        <w:t>A aquisição de tais materiais proporcionará garantia da validade dos resultados obtidos pelo Laboratório Central, propiciando a manutenção do reconhecimento de competência técnica junto a RMMG, refletindo em segurança na qualidade da água para a sociedade</w:t>
      </w:r>
    </w:p>
    <w:p w14:paraId="0A840850" w14:textId="77777777" w:rsidR="004F6378" w:rsidRDefault="00A37599" w:rsidP="008C1198">
      <w:pPr>
        <w:spacing w:after="120" w:line="360" w:lineRule="auto"/>
        <w:jc w:val="both"/>
        <w:rPr>
          <w:rFonts w:ascii="Arial" w:hAnsi="Arial" w:cs="Arial"/>
          <w:sz w:val="24"/>
          <w:szCs w:val="24"/>
        </w:rPr>
      </w:pPr>
      <w:r w:rsidRPr="00C132AC">
        <w:rPr>
          <w:rFonts w:ascii="Arial" w:hAnsi="Arial" w:cs="Arial"/>
          <w:sz w:val="24"/>
          <w:szCs w:val="24"/>
        </w:rPr>
        <w:t xml:space="preserve">2.3 </w:t>
      </w:r>
      <w:r w:rsidR="009473B3" w:rsidRPr="00C132AC">
        <w:rPr>
          <w:rFonts w:ascii="Arial" w:hAnsi="Arial" w:cs="Arial"/>
          <w:sz w:val="24"/>
          <w:szCs w:val="24"/>
        </w:rPr>
        <w:t>Esta</w:t>
      </w:r>
      <w:r w:rsidR="009473B3" w:rsidRPr="009473B3">
        <w:rPr>
          <w:rFonts w:ascii="Arial" w:hAnsi="Arial" w:cs="Arial"/>
          <w:sz w:val="24"/>
          <w:szCs w:val="24"/>
        </w:rPr>
        <w:t xml:space="preserve"> contratação refere-se à aquisição de objeto de natureza comum, cujo padrão de desempenho e qualidade é objetivamente definido por meio de especificações reconhecidas e usuais do mercado, enquadrando-se no art. 32, inciso IV da Lei Federal nº.13.303/16, a saber, a modalidade pregão.</w:t>
      </w:r>
    </w:p>
    <w:p w14:paraId="50D4576A" w14:textId="6BFB8AD7" w:rsidR="004F6378" w:rsidRDefault="004F6378" w:rsidP="008C1198">
      <w:pPr>
        <w:spacing w:after="120" w:line="360" w:lineRule="auto"/>
        <w:jc w:val="both"/>
        <w:rPr>
          <w:rFonts w:ascii="Arial" w:hAnsi="Arial" w:cs="Arial"/>
          <w:color w:val="000000"/>
          <w:sz w:val="24"/>
          <w:szCs w:val="24"/>
        </w:rPr>
      </w:pPr>
      <w:r>
        <w:rPr>
          <w:rFonts w:ascii="Arial" w:hAnsi="Arial" w:cs="Arial"/>
          <w:color w:val="000000"/>
          <w:sz w:val="24"/>
          <w:szCs w:val="24"/>
        </w:rPr>
        <w:t>2.</w:t>
      </w:r>
      <w:r w:rsidR="00B37179">
        <w:rPr>
          <w:rFonts w:ascii="Arial" w:hAnsi="Arial" w:cs="Arial"/>
          <w:color w:val="000000"/>
          <w:sz w:val="24"/>
          <w:szCs w:val="24"/>
        </w:rPr>
        <w:t>4</w:t>
      </w:r>
      <w:r w:rsidR="00BD360E">
        <w:rPr>
          <w:rFonts w:ascii="Arial" w:hAnsi="Arial" w:cs="Arial"/>
          <w:color w:val="000000"/>
          <w:sz w:val="24"/>
          <w:szCs w:val="24"/>
        </w:rPr>
        <w:t xml:space="preserve"> </w:t>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w:t>
      </w:r>
      <w:r w:rsidR="009473B3" w:rsidRPr="008C1198">
        <w:rPr>
          <w:rFonts w:ascii="Arial" w:hAnsi="Arial" w:cs="Arial"/>
          <w:sz w:val="24"/>
          <w:szCs w:val="24"/>
        </w:rPr>
        <w:t xml:space="preserve">exigências previstas neste </w:t>
      </w:r>
      <w:r w:rsidR="00F176B3" w:rsidRPr="008C1198">
        <w:rPr>
          <w:rFonts w:ascii="Arial" w:hAnsi="Arial" w:cs="Arial"/>
          <w:sz w:val="24"/>
          <w:szCs w:val="24"/>
        </w:rPr>
        <w:t>Termo de Referência</w:t>
      </w:r>
      <w:r w:rsidR="009473B3" w:rsidRPr="008C1198">
        <w:rPr>
          <w:rFonts w:ascii="Arial" w:hAnsi="Arial" w:cs="Arial"/>
          <w:sz w:val="24"/>
          <w:szCs w:val="24"/>
        </w:rPr>
        <w:t>, entende-se que é conveniente a vedação de participação de empresas em “consórcio” neste certame.</w:t>
      </w:r>
    </w:p>
    <w:p w14:paraId="7D2A70E5" w14:textId="77777777" w:rsidR="00D152B0" w:rsidRDefault="00D152B0" w:rsidP="008C1198">
      <w:pPr>
        <w:spacing w:after="120" w:line="360" w:lineRule="auto"/>
        <w:jc w:val="both"/>
        <w:rPr>
          <w:rFonts w:ascii="Arial" w:hAnsi="Arial" w:cs="Arial"/>
          <w:color w:val="000000"/>
          <w:sz w:val="24"/>
          <w:szCs w:val="24"/>
        </w:rPr>
      </w:pPr>
    </w:p>
    <w:p w14:paraId="1AF90359" w14:textId="77777777" w:rsidR="008C1198" w:rsidRDefault="008C1198" w:rsidP="008C1198">
      <w:pPr>
        <w:spacing w:after="120" w:line="360" w:lineRule="auto"/>
        <w:jc w:val="both"/>
        <w:rPr>
          <w:rFonts w:ascii="Arial" w:hAnsi="Arial" w:cs="Arial"/>
          <w:color w:val="000000"/>
          <w:sz w:val="24"/>
          <w:szCs w:val="24"/>
        </w:rPr>
      </w:pPr>
    </w:p>
    <w:p w14:paraId="6B432D5A" w14:textId="77777777" w:rsidR="00801193" w:rsidRPr="00897047" w:rsidRDefault="00801193" w:rsidP="008C1198">
      <w:pPr>
        <w:suppressAutoHyphens/>
        <w:spacing w:before="120" w:after="120" w:line="360" w:lineRule="auto"/>
        <w:jc w:val="both"/>
        <w:rPr>
          <w:rFonts w:ascii="Arial" w:hAnsi="Arial" w:cs="Arial"/>
          <w:b/>
          <w:sz w:val="24"/>
          <w:szCs w:val="24"/>
        </w:rPr>
      </w:pPr>
      <w:r w:rsidRPr="00897047">
        <w:rPr>
          <w:rFonts w:ascii="Arial" w:hAnsi="Arial" w:cs="Arial"/>
          <w:b/>
          <w:sz w:val="24"/>
          <w:szCs w:val="24"/>
        </w:rPr>
        <w:lastRenderedPageBreak/>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40B59DC6" w14:textId="35E8D2C5" w:rsidR="00801193" w:rsidRDefault="00C132AC" w:rsidP="008C1198">
      <w:pPr>
        <w:spacing w:before="120" w:after="12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w:t>
      </w:r>
      <w:r w:rsidR="00801193" w:rsidRPr="008C1198">
        <w:rPr>
          <w:rFonts w:ascii="Arial" w:hAnsi="Arial" w:cs="Arial"/>
          <w:sz w:val="24"/>
          <w:szCs w:val="24"/>
        </w:rPr>
        <w:t xml:space="preserve">financeiros necessários aos pagamentos do objeto desta </w:t>
      </w:r>
      <w:r w:rsidR="0087643A" w:rsidRPr="008C1198">
        <w:rPr>
          <w:rFonts w:ascii="Arial" w:hAnsi="Arial" w:cs="Arial"/>
          <w:sz w:val="24"/>
          <w:szCs w:val="24"/>
        </w:rPr>
        <w:t>licitação</w:t>
      </w:r>
      <w:r w:rsidR="00801193" w:rsidRPr="008C1198">
        <w:rPr>
          <w:rFonts w:ascii="Arial" w:hAnsi="Arial" w:cs="Arial"/>
          <w:sz w:val="24"/>
          <w:szCs w:val="24"/>
        </w:rPr>
        <w:t xml:space="preserve"> são oriundos da </w:t>
      </w:r>
      <w:r w:rsidR="008C1198" w:rsidRPr="008C1198">
        <w:rPr>
          <w:rFonts w:ascii="Arial" w:hAnsi="Arial" w:cs="Arial"/>
          <w:sz w:val="24"/>
          <w:szCs w:val="24"/>
        </w:rPr>
        <w:t>CESAMA.</w:t>
      </w:r>
    </w:p>
    <w:p w14:paraId="4F6BD248" w14:textId="77777777" w:rsidR="006B3E78" w:rsidRDefault="006B3E78" w:rsidP="008C1198">
      <w:pPr>
        <w:suppressAutoHyphens/>
        <w:spacing w:before="480" w:after="120" w:line="360" w:lineRule="auto"/>
        <w:jc w:val="both"/>
        <w:rPr>
          <w:rFonts w:ascii="Arial" w:hAnsi="Arial" w:cs="Arial"/>
          <w:b/>
          <w:bCs/>
          <w:sz w:val="24"/>
          <w:szCs w:val="24"/>
        </w:rPr>
      </w:pPr>
      <w:r w:rsidRPr="006B3E78">
        <w:rPr>
          <w:rFonts w:ascii="Arial" w:hAnsi="Arial" w:cs="Arial"/>
          <w:b/>
          <w:bCs/>
          <w:sz w:val="24"/>
          <w:szCs w:val="24"/>
        </w:rPr>
        <w:t>4</w:t>
      </w:r>
      <w:r w:rsidR="00897047">
        <w:rPr>
          <w:rFonts w:ascii="Arial" w:hAnsi="Arial" w:cs="Arial"/>
          <w:b/>
          <w:bCs/>
          <w:sz w:val="24"/>
          <w:szCs w:val="24"/>
        </w:rPr>
        <w:t>.</w:t>
      </w:r>
      <w:r w:rsidRPr="00A17582">
        <w:rPr>
          <w:rFonts w:ascii="Arial" w:hAnsi="Arial" w:cs="Arial"/>
          <w:b/>
          <w:bCs/>
          <w:sz w:val="24"/>
          <w:szCs w:val="24"/>
        </w:rPr>
        <w:t xml:space="preserve">ESPECIFICAÇÃO DO OBJETO </w:t>
      </w:r>
    </w:p>
    <w:p w14:paraId="0AC243BF" w14:textId="248A2C1B" w:rsidR="00951982" w:rsidRPr="00063BE1" w:rsidRDefault="00951982" w:rsidP="00951982">
      <w:pPr>
        <w:pStyle w:val="Corpodetexto"/>
        <w:widowControl w:val="0"/>
        <w:numPr>
          <w:ilvl w:val="1"/>
          <w:numId w:val="20"/>
        </w:numPr>
        <w:spacing w:after="120" w:line="276" w:lineRule="auto"/>
        <w:rPr>
          <w:rFonts w:cs="Arial"/>
          <w:b/>
          <w:szCs w:val="22"/>
        </w:rPr>
      </w:pPr>
      <w:r w:rsidRPr="00063BE1">
        <w:rPr>
          <w:rFonts w:cs="Arial"/>
          <w:b/>
          <w:szCs w:val="22"/>
        </w:rPr>
        <w:t>Especificação Geral:</w:t>
      </w:r>
    </w:p>
    <w:p w14:paraId="59ADBD45" w14:textId="77777777" w:rsidR="00951982" w:rsidRDefault="00951982" w:rsidP="00951982">
      <w:pPr>
        <w:pStyle w:val="Corpodetexto"/>
        <w:widowControl w:val="0"/>
        <w:numPr>
          <w:ilvl w:val="0"/>
          <w:numId w:val="18"/>
        </w:numPr>
        <w:tabs>
          <w:tab w:val="left" w:pos="284"/>
        </w:tabs>
        <w:spacing w:after="120" w:line="276" w:lineRule="auto"/>
        <w:ind w:left="0" w:firstLine="0"/>
        <w:rPr>
          <w:rFonts w:cs="Arial"/>
          <w:szCs w:val="22"/>
        </w:rPr>
      </w:pPr>
      <w:r w:rsidRPr="00063BE1">
        <w:rPr>
          <w:rFonts w:cs="Arial"/>
          <w:szCs w:val="22"/>
        </w:rPr>
        <w:t xml:space="preserve">Os </w:t>
      </w:r>
      <w:r>
        <w:rPr>
          <w:rFonts w:cs="Arial"/>
          <w:szCs w:val="22"/>
        </w:rPr>
        <w:t>insumos</w:t>
      </w:r>
      <w:r w:rsidRPr="00063BE1">
        <w:rPr>
          <w:rFonts w:cs="Arial"/>
          <w:szCs w:val="22"/>
        </w:rPr>
        <w:t xml:space="preserve"> devem vir acompanhados de certificado de análise impresso</w:t>
      </w:r>
      <w:r>
        <w:rPr>
          <w:rFonts w:cs="Arial"/>
          <w:szCs w:val="22"/>
        </w:rPr>
        <w:t xml:space="preserve"> ou em meio digital</w:t>
      </w:r>
      <w:r w:rsidRPr="00063BE1">
        <w:rPr>
          <w:rFonts w:cs="Arial"/>
          <w:szCs w:val="22"/>
        </w:rPr>
        <w:t>;</w:t>
      </w:r>
    </w:p>
    <w:p w14:paraId="7942D375" w14:textId="77777777" w:rsidR="00951982" w:rsidRDefault="00951982" w:rsidP="00951982">
      <w:pPr>
        <w:pStyle w:val="Corpodetexto"/>
        <w:widowControl w:val="0"/>
        <w:numPr>
          <w:ilvl w:val="0"/>
          <w:numId w:val="18"/>
        </w:numPr>
        <w:tabs>
          <w:tab w:val="left" w:pos="284"/>
        </w:tabs>
        <w:spacing w:after="120" w:line="276" w:lineRule="auto"/>
        <w:ind w:left="0" w:firstLine="0"/>
        <w:rPr>
          <w:rFonts w:cs="Arial"/>
          <w:szCs w:val="22"/>
        </w:rPr>
      </w:pPr>
      <w:r w:rsidRPr="00CD409D">
        <w:rPr>
          <w:rFonts w:cs="Arial"/>
          <w:szCs w:val="22"/>
        </w:rPr>
        <w:t>Os reagentes somente deverão ser recebidos com 75% da vigência do prazo de validade (salvo algumas exceções autorizadas previamente pelo responsável da área solicitante);</w:t>
      </w:r>
    </w:p>
    <w:p w14:paraId="13B73614" w14:textId="77777777" w:rsidR="00951982" w:rsidRDefault="00951982" w:rsidP="00951982">
      <w:pPr>
        <w:pStyle w:val="Corpodetexto"/>
        <w:widowControl w:val="0"/>
        <w:numPr>
          <w:ilvl w:val="0"/>
          <w:numId w:val="18"/>
        </w:numPr>
        <w:tabs>
          <w:tab w:val="left" w:pos="284"/>
        </w:tabs>
        <w:spacing w:after="120" w:line="276" w:lineRule="auto"/>
        <w:ind w:left="0" w:firstLine="0"/>
        <w:rPr>
          <w:rFonts w:cs="Arial"/>
          <w:szCs w:val="22"/>
        </w:rPr>
      </w:pPr>
      <w:r w:rsidRPr="00CD409D">
        <w:rPr>
          <w:rFonts w:cs="Arial"/>
          <w:szCs w:val="22"/>
        </w:rPr>
        <w:t>Quando forem compradas mais de uma embalagem do mesmo reagente, que sejam preferencialmente do mesmo número de lote, exceto se solicitado o contrário</w:t>
      </w:r>
      <w:r>
        <w:rPr>
          <w:rFonts w:cs="Arial"/>
          <w:szCs w:val="22"/>
        </w:rPr>
        <w:t>.</w:t>
      </w:r>
    </w:p>
    <w:p w14:paraId="17A4F2F7" w14:textId="77777777" w:rsidR="009130A9" w:rsidRPr="00CD409D" w:rsidRDefault="009130A9" w:rsidP="009130A9">
      <w:pPr>
        <w:pStyle w:val="Corpodetexto"/>
        <w:widowControl w:val="0"/>
        <w:tabs>
          <w:tab w:val="left" w:pos="284"/>
        </w:tabs>
        <w:spacing w:after="120" w:line="276" w:lineRule="auto"/>
        <w:rPr>
          <w:rFonts w:cs="Arial"/>
          <w:szCs w:val="22"/>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142FD6" w:rsidRPr="00050BFA" w14:paraId="390FE7E9" w14:textId="77777777" w:rsidTr="009A4FE5">
        <w:trPr>
          <w:trHeight w:val="227"/>
          <w:jc w:val="center"/>
        </w:trPr>
        <w:tc>
          <w:tcPr>
            <w:tcW w:w="880" w:type="dxa"/>
            <w:tcBorders>
              <w:bottom w:val="single" w:sz="4" w:space="0" w:color="auto"/>
            </w:tcBorders>
            <w:shd w:val="clear" w:color="auto" w:fill="D9D9D9"/>
            <w:vAlign w:val="center"/>
            <w:hideMark/>
          </w:tcPr>
          <w:p w14:paraId="64A4CE07" w14:textId="77777777" w:rsidR="00142FD6" w:rsidRPr="00050BFA" w:rsidRDefault="00142FD6" w:rsidP="009A4FE5">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2180DDBA" w14:textId="77777777" w:rsidR="00142FD6" w:rsidRPr="00050BFA" w:rsidRDefault="00142FD6"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67C6F3B9" w14:textId="77777777" w:rsidR="00142FD6" w:rsidRPr="00050BFA" w:rsidRDefault="00142FD6"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5680E12A" w14:textId="77777777" w:rsidR="00142FD6" w:rsidRPr="00050BFA" w:rsidRDefault="00142FD6"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294AE3BF" w14:textId="77777777" w:rsidR="00142FD6" w:rsidRPr="00050BFA" w:rsidRDefault="00142FD6"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142FD6" w:rsidRPr="00050BFA" w14:paraId="47F9B6A8" w14:textId="77777777" w:rsidTr="009A4FE5">
        <w:trPr>
          <w:trHeight w:val="227"/>
          <w:jc w:val="center"/>
        </w:trPr>
        <w:tc>
          <w:tcPr>
            <w:tcW w:w="880" w:type="dxa"/>
            <w:tcBorders>
              <w:bottom w:val="single" w:sz="4" w:space="0" w:color="auto"/>
            </w:tcBorders>
            <w:vAlign w:val="center"/>
          </w:tcPr>
          <w:p w14:paraId="3240A119" w14:textId="41F605E0" w:rsidR="00142FD6" w:rsidRPr="00050BFA" w:rsidRDefault="009130A9" w:rsidP="009A4FE5">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1</w:t>
            </w:r>
          </w:p>
        </w:tc>
        <w:tc>
          <w:tcPr>
            <w:tcW w:w="1276" w:type="dxa"/>
            <w:tcBorders>
              <w:bottom w:val="single" w:sz="4" w:space="0" w:color="auto"/>
            </w:tcBorders>
            <w:vAlign w:val="center"/>
          </w:tcPr>
          <w:p w14:paraId="7471128C" w14:textId="0A640F11" w:rsidR="00142FD6" w:rsidRPr="00050BFA" w:rsidRDefault="009130A9" w:rsidP="009A4FE5">
            <w:pPr>
              <w:autoSpaceDE w:val="0"/>
              <w:snapToGrid w:val="0"/>
              <w:spacing w:line="240" w:lineRule="auto"/>
              <w:contextualSpacing/>
              <w:jc w:val="center"/>
              <w:rPr>
                <w:rFonts w:ascii="Arial" w:hAnsi="Arial" w:cs="Arial"/>
                <w:b/>
                <w:bCs/>
                <w:sz w:val="20"/>
                <w:szCs w:val="20"/>
              </w:rPr>
            </w:pPr>
            <w:r>
              <w:rPr>
                <w:rFonts w:ascii="Arial" w:eastAsia="Times New Roman" w:hAnsi="Arial" w:cs="Arial"/>
                <w:sz w:val="20"/>
                <w:szCs w:val="20"/>
              </w:rPr>
              <w:t xml:space="preserve">RC </w:t>
            </w:r>
            <w:r w:rsidR="009C7CB1">
              <w:rPr>
                <w:rFonts w:ascii="Arial" w:eastAsia="Times New Roman" w:hAnsi="Arial" w:cs="Arial"/>
                <w:sz w:val="20"/>
                <w:szCs w:val="20"/>
              </w:rPr>
              <w:t>123225</w:t>
            </w:r>
          </w:p>
        </w:tc>
        <w:tc>
          <w:tcPr>
            <w:tcW w:w="1559" w:type="dxa"/>
            <w:tcBorders>
              <w:bottom w:val="single" w:sz="4" w:space="0" w:color="auto"/>
            </w:tcBorders>
            <w:vAlign w:val="center"/>
          </w:tcPr>
          <w:p w14:paraId="30E1763A" w14:textId="77777777" w:rsidR="00142FD6" w:rsidRPr="00117E83" w:rsidRDefault="00142FD6" w:rsidP="009A4FE5">
            <w:pPr>
              <w:autoSpaceDE w:val="0"/>
              <w:snapToGrid w:val="0"/>
              <w:spacing w:line="240" w:lineRule="auto"/>
              <w:contextualSpacing/>
              <w:jc w:val="center"/>
              <w:rPr>
                <w:rFonts w:ascii="Arial" w:hAnsi="Arial" w:cs="Arial"/>
                <w:sz w:val="20"/>
                <w:szCs w:val="20"/>
              </w:rPr>
            </w:pPr>
            <w:r w:rsidRPr="000B43C6">
              <w:rPr>
                <w:rFonts w:ascii="Arial" w:hAnsi="Arial" w:cs="Arial"/>
                <w:sz w:val="20"/>
                <w:szCs w:val="20"/>
              </w:rPr>
              <w:t>002.089.0008-4</w:t>
            </w:r>
          </w:p>
        </w:tc>
        <w:tc>
          <w:tcPr>
            <w:tcW w:w="4678" w:type="dxa"/>
            <w:tcBorders>
              <w:bottom w:val="single" w:sz="4" w:space="0" w:color="auto"/>
            </w:tcBorders>
            <w:vAlign w:val="center"/>
          </w:tcPr>
          <w:p w14:paraId="5481622A" w14:textId="69D5A4D3" w:rsidR="00142FD6" w:rsidRPr="00050BFA" w:rsidRDefault="00142FD6" w:rsidP="009A4FE5">
            <w:pPr>
              <w:autoSpaceDE w:val="0"/>
              <w:snapToGrid w:val="0"/>
              <w:spacing w:line="240" w:lineRule="auto"/>
              <w:contextualSpacing/>
              <w:jc w:val="center"/>
              <w:rPr>
                <w:rFonts w:ascii="Arial" w:hAnsi="Arial" w:cs="Arial"/>
                <w:sz w:val="20"/>
                <w:szCs w:val="20"/>
              </w:rPr>
            </w:pPr>
            <w:r w:rsidRPr="00973C04">
              <w:rPr>
                <w:rFonts w:ascii="Arial" w:hAnsi="Arial" w:cs="Arial"/>
                <w:b/>
                <w:bCs/>
                <w:sz w:val="20"/>
                <w:szCs w:val="20"/>
              </w:rPr>
              <w:t>Kit para Determinação de Cloro Residual Livre</w:t>
            </w:r>
          </w:p>
        </w:tc>
        <w:tc>
          <w:tcPr>
            <w:tcW w:w="1416" w:type="dxa"/>
            <w:tcBorders>
              <w:bottom w:val="single" w:sz="4" w:space="0" w:color="auto"/>
            </w:tcBorders>
            <w:vAlign w:val="center"/>
          </w:tcPr>
          <w:p w14:paraId="029FCFF6" w14:textId="4750DEDB" w:rsidR="00142FD6" w:rsidRPr="00050BFA" w:rsidRDefault="00E86916" w:rsidP="009A4FE5">
            <w:pPr>
              <w:autoSpaceDE w:val="0"/>
              <w:snapToGrid w:val="0"/>
              <w:spacing w:line="240" w:lineRule="auto"/>
              <w:contextualSpacing/>
              <w:jc w:val="center"/>
              <w:rPr>
                <w:rFonts w:ascii="Arial" w:hAnsi="Arial" w:cs="Arial"/>
                <w:sz w:val="20"/>
                <w:szCs w:val="20"/>
              </w:rPr>
            </w:pPr>
            <w:r>
              <w:rPr>
                <w:rFonts w:ascii="Arial" w:hAnsi="Arial" w:cs="Arial"/>
                <w:sz w:val="20"/>
                <w:szCs w:val="20"/>
              </w:rPr>
              <w:t>Unidade</w:t>
            </w:r>
          </w:p>
        </w:tc>
      </w:tr>
      <w:tr w:rsidR="00142FD6" w:rsidRPr="00050BFA" w14:paraId="444513B7" w14:textId="77777777" w:rsidTr="009A4FE5">
        <w:tblPrEx>
          <w:tblLook w:val="0000" w:firstRow="0" w:lastRow="0" w:firstColumn="0" w:lastColumn="0" w:noHBand="0" w:noVBand="0"/>
        </w:tblPrEx>
        <w:trPr>
          <w:trHeight w:val="227"/>
          <w:jc w:val="center"/>
        </w:trPr>
        <w:tc>
          <w:tcPr>
            <w:tcW w:w="9809" w:type="dxa"/>
            <w:gridSpan w:val="5"/>
            <w:tcBorders>
              <w:bottom w:val="nil"/>
            </w:tcBorders>
            <w:vAlign w:val="center"/>
          </w:tcPr>
          <w:p w14:paraId="51E11DE7" w14:textId="77777777" w:rsidR="00142FD6" w:rsidRPr="00050BFA" w:rsidRDefault="00142FD6" w:rsidP="009A4FE5">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142FD6" w:rsidRPr="00732C2D" w14:paraId="2DC35469" w14:textId="77777777" w:rsidTr="009A4FE5">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2912236E" w14:textId="77777777" w:rsidR="00142FD6" w:rsidRPr="00732C2D" w:rsidRDefault="00142FD6" w:rsidP="009A4FE5">
            <w:pPr>
              <w:suppressLineNumbers/>
              <w:autoSpaceDE w:val="0"/>
              <w:snapToGrid w:val="0"/>
              <w:spacing w:line="240" w:lineRule="auto"/>
              <w:contextualSpacing/>
              <w:rPr>
                <w:rFonts w:ascii="Arial" w:hAnsi="Arial" w:cs="Arial"/>
                <w:sz w:val="20"/>
                <w:szCs w:val="20"/>
              </w:rPr>
            </w:pPr>
            <w:r>
              <w:rPr>
                <w:rFonts w:ascii="Arial" w:hAnsi="Arial" w:cs="Arial"/>
                <w:sz w:val="20"/>
                <w:szCs w:val="20"/>
              </w:rPr>
              <w:t xml:space="preserve">- </w:t>
            </w:r>
            <w:r w:rsidRPr="00732C2D">
              <w:rPr>
                <w:rFonts w:ascii="Arial" w:hAnsi="Arial" w:cs="Arial"/>
                <w:sz w:val="20"/>
                <w:szCs w:val="20"/>
              </w:rPr>
              <w:t>O kit deverá possuir declaração de recomendação para em uso em água tratada.</w:t>
            </w:r>
          </w:p>
          <w:p w14:paraId="37E60588" w14:textId="77777777" w:rsidR="00142FD6" w:rsidRDefault="00142FD6" w:rsidP="009A4FE5">
            <w:pPr>
              <w:suppressLineNumbers/>
              <w:autoSpaceDE w:val="0"/>
              <w:snapToGrid w:val="0"/>
              <w:spacing w:line="240" w:lineRule="auto"/>
              <w:contextualSpacing/>
              <w:rPr>
                <w:rFonts w:ascii="Arial" w:hAnsi="Arial" w:cs="Arial"/>
                <w:sz w:val="20"/>
                <w:szCs w:val="20"/>
              </w:rPr>
            </w:pPr>
            <w:r>
              <w:rPr>
                <w:rFonts w:ascii="Arial" w:hAnsi="Arial" w:cs="Arial"/>
                <w:sz w:val="20"/>
                <w:szCs w:val="20"/>
              </w:rPr>
              <w:t>- Faixa de análise de cloro residual livre: 0,1 – 5,0 mg/L</w:t>
            </w:r>
          </w:p>
          <w:p w14:paraId="0E6F12B1" w14:textId="77777777" w:rsidR="00142FD6" w:rsidRPr="00732C2D" w:rsidRDefault="00142FD6" w:rsidP="009A4FE5">
            <w:pPr>
              <w:suppressLineNumbers/>
              <w:autoSpaceDE w:val="0"/>
              <w:snapToGrid w:val="0"/>
              <w:spacing w:line="240" w:lineRule="auto"/>
              <w:contextualSpacing/>
              <w:rPr>
                <w:rFonts w:ascii="Arial" w:hAnsi="Arial" w:cs="Arial"/>
                <w:sz w:val="20"/>
                <w:szCs w:val="20"/>
              </w:rPr>
            </w:pPr>
            <w:r>
              <w:rPr>
                <w:rFonts w:ascii="Arial" w:hAnsi="Arial" w:cs="Arial"/>
                <w:sz w:val="20"/>
                <w:szCs w:val="20"/>
              </w:rPr>
              <w:t xml:space="preserve">- </w:t>
            </w:r>
            <w:r w:rsidRPr="00732C2D">
              <w:rPr>
                <w:rFonts w:ascii="Arial" w:hAnsi="Arial" w:cs="Arial"/>
                <w:sz w:val="20"/>
                <w:szCs w:val="20"/>
              </w:rPr>
              <w:t>Reagentes líquidos.</w:t>
            </w:r>
            <w:r>
              <w:rPr>
                <w:rFonts w:ascii="Arial" w:hAnsi="Arial" w:cs="Arial"/>
                <w:sz w:val="20"/>
                <w:szCs w:val="20"/>
              </w:rPr>
              <w:t xml:space="preserve"> Conservação a temperatura ambiente.</w:t>
            </w:r>
          </w:p>
          <w:p w14:paraId="562CD36F" w14:textId="77777777" w:rsidR="00142FD6" w:rsidRPr="00732C2D" w:rsidRDefault="00142FD6" w:rsidP="009A4FE5">
            <w:pPr>
              <w:suppressLineNumbers/>
              <w:autoSpaceDE w:val="0"/>
              <w:snapToGrid w:val="0"/>
              <w:spacing w:line="240" w:lineRule="auto"/>
              <w:contextualSpacing/>
              <w:rPr>
                <w:rFonts w:ascii="Arial" w:hAnsi="Arial" w:cs="Arial"/>
                <w:sz w:val="20"/>
                <w:szCs w:val="20"/>
              </w:rPr>
            </w:pPr>
            <w:r>
              <w:rPr>
                <w:rFonts w:ascii="Arial" w:hAnsi="Arial" w:cs="Arial"/>
                <w:sz w:val="20"/>
                <w:szCs w:val="20"/>
              </w:rPr>
              <w:t>-</w:t>
            </w:r>
            <w:r w:rsidRPr="00732C2D">
              <w:rPr>
                <w:rFonts w:ascii="Arial" w:hAnsi="Arial" w:cs="Arial"/>
                <w:sz w:val="20"/>
                <w:szCs w:val="20"/>
              </w:rPr>
              <w:t xml:space="preserve"> Kit com capacidade de pelo menos 100 análises.</w:t>
            </w:r>
          </w:p>
          <w:p w14:paraId="10B83FF0" w14:textId="77777777" w:rsidR="00142FD6" w:rsidRPr="00732C2D" w:rsidRDefault="00142FD6" w:rsidP="009A4FE5">
            <w:pPr>
              <w:suppressLineNumbers/>
              <w:autoSpaceDE w:val="0"/>
              <w:snapToGrid w:val="0"/>
              <w:spacing w:line="240" w:lineRule="auto"/>
              <w:contextualSpacing/>
              <w:rPr>
                <w:rFonts w:ascii="Arial" w:hAnsi="Arial" w:cs="Arial"/>
                <w:sz w:val="20"/>
                <w:szCs w:val="20"/>
              </w:rPr>
            </w:pPr>
            <w:r>
              <w:rPr>
                <w:rFonts w:ascii="Arial" w:hAnsi="Arial" w:cs="Arial"/>
                <w:sz w:val="20"/>
                <w:szCs w:val="20"/>
              </w:rPr>
              <w:t>-</w:t>
            </w:r>
            <w:r w:rsidRPr="00732C2D">
              <w:rPr>
                <w:rFonts w:ascii="Arial" w:hAnsi="Arial" w:cs="Arial"/>
                <w:sz w:val="20"/>
                <w:szCs w:val="20"/>
              </w:rPr>
              <w:t xml:space="preserve"> </w:t>
            </w:r>
            <w:proofErr w:type="gramStart"/>
            <w:r w:rsidRPr="00732C2D">
              <w:rPr>
                <w:rFonts w:ascii="Arial" w:hAnsi="Arial" w:cs="Arial"/>
                <w:sz w:val="20"/>
                <w:szCs w:val="20"/>
              </w:rPr>
              <w:t>pH</w:t>
            </w:r>
            <w:proofErr w:type="gramEnd"/>
            <w:r w:rsidRPr="00732C2D">
              <w:rPr>
                <w:rFonts w:ascii="Arial" w:hAnsi="Arial" w:cs="Arial"/>
                <w:sz w:val="20"/>
                <w:szCs w:val="20"/>
              </w:rPr>
              <w:t xml:space="preserve"> de execução da análise deverá ser amplo: </w:t>
            </w:r>
            <w:r>
              <w:rPr>
                <w:rFonts w:ascii="Arial" w:hAnsi="Arial" w:cs="Arial"/>
                <w:sz w:val="20"/>
                <w:szCs w:val="20"/>
              </w:rPr>
              <w:t>no mínimo</w:t>
            </w:r>
            <w:r w:rsidRPr="00732C2D">
              <w:rPr>
                <w:rFonts w:ascii="Arial" w:hAnsi="Arial" w:cs="Arial"/>
                <w:sz w:val="20"/>
                <w:szCs w:val="20"/>
              </w:rPr>
              <w:t xml:space="preserve"> de 4 a 8. </w:t>
            </w:r>
          </w:p>
          <w:p w14:paraId="0779A246" w14:textId="77777777" w:rsidR="00142FD6" w:rsidRPr="00732C2D" w:rsidRDefault="00142FD6" w:rsidP="009A4FE5">
            <w:pPr>
              <w:suppressLineNumbers/>
              <w:autoSpaceDE w:val="0"/>
              <w:snapToGrid w:val="0"/>
              <w:spacing w:line="240" w:lineRule="auto"/>
              <w:contextualSpacing/>
              <w:rPr>
                <w:rFonts w:ascii="Arial" w:hAnsi="Arial" w:cs="Arial"/>
                <w:sz w:val="20"/>
                <w:szCs w:val="20"/>
              </w:rPr>
            </w:pPr>
            <w:r>
              <w:rPr>
                <w:rFonts w:ascii="Arial" w:hAnsi="Arial" w:cs="Arial"/>
                <w:sz w:val="20"/>
                <w:szCs w:val="20"/>
              </w:rPr>
              <w:t>-</w:t>
            </w:r>
            <w:r w:rsidRPr="00732C2D">
              <w:rPr>
                <w:rFonts w:ascii="Arial" w:hAnsi="Arial" w:cs="Arial"/>
                <w:sz w:val="20"/>
                <w:szCs w:val="20"/>
              </w:rPr>
              <w:t xml:space="preserve"> A detecção do composto deverá ser </w:t>
            </w:r>
            <w:proofErr w:type="gramStart"/>
            <w:r w:rsidRPr="00732C2D">
              <w:rPr>
                <w:rFonts w:ascii="Arial" w:hAnsi="Arial" w:cs="Arial"/>
                <w:sz w:val="20"/>
                <w:szCs w:val="20"/>
              </w:rPr>
              <w:t>baseado</w:t>
            </w:r>
            <w:proofErr w:type="gramEnd"/>
            <w:r w:rsidRPr="00732C2D">
              <w:rPr>
                <w:rFonts w:ascii="Arial" w:hAnsi="Arial" w:cs="Arial"/>
                <w:sz w:val="20"/>
                <w:szCs w:val="20"/>
              </w:rPr>
              <w:t xml:space="preserve"> em colorimetria (</w:t>
            </w:r>
            <w:r w:rsidRPr="00732C2D">
              <w:rPr>
                <w:rFonts w:ascii="Arial" w:eastAsia="Times New Roman" w:hAnsi="Arial" w:cs="Arial"/>
                <w:color w:val="000000"/>
                <w:sz w:val="20"/>
                <w:szCs w:val="20"/>
                <w:lang w:eastAsia="pt-BR"/>
              </w:rPr>
              <w:t xml:space="preserve">SMWW 23ª Ed. </w:t>
            </w:r>
            <w:r w:rsidRPr="00732C2D">
              <w:rPr>
                <w:rFonts w:ascii="Arial" w:hAnsi="Arial" w:cs="Arial"/>
                <w:sz w:val="20"/>
                <w:szCs w:val="20"/>
              </w:rPr>
              <w:t xml:space="preserve">4500-Cl G). Método compatível com fotômetro </w:t>
            </w:r>
            <w:proofErr w:type="spellStart"/>
            <w:r w:rsidRPr="00732C2D">
              <w:rPr>
                <w:rFonts w:ascii="Arial" w:hAnsi="Arial" w:cs="Arial"/>
                <w:sz w:val="20"/>
                <w:szCs w:val="20"/>
              </w:rPr>
              <w:t>AquaColor</w:t>
            </w:r>
            <w:proofErr w:type="spellEnd"/>
            <w:r w:rsidRPr="00732C2D">
              <w:rPr>
                <w:rFonts w:ascii="Arial" w:hAnsi="Arial" w:cs="Arial"/>
                <w:sz w:val="20"/>
                <w:szCs w:val="20"/>
              </w:rPr>
              <w:t xml:space="preserve"> Cloro (</w:t>
            </w:r>
            <w:proofErr w:type="spellStart"/>
            <w:r w:rsidRPr="00732C2D">
              <w:rPr>
                <w:rFonts w:ascii="Arial" w:hAnsi="Arial" w:cs="Arial"/>
                <w:sz w:val="20"/>
                <w:szCs w:val="20"/>
              </w:rPr>
              <w:t>Policontrol</w:t>
            </w:r>
            <w:proofErr w:type="spellEnd"/>
            <w:r w:rsidRPr="00732C2D">
              <w:rPr>
                <w:rFonts w:ascii="Arial" w:hAnsi="Arial" w:cs="Arial"/>
                <w:sz w:val="20"/>
                <w:szCs w:val="20"/>
              </w:rPr>
              <w:t xml:space="preserve">). </w:t>
            </w:r>
          </w:p>
          <w:p w14:paraId="605300DD" w14:textId="77777777" w:rsidR="00142FD6" w:rsidRPr="00732C2D" w:rsidRDefault="00142FD6" w:rsidP="009A4FE5">
            <w:pPr>
              <w:suppressLineNumbers/>
              <w:autoSpaceDE w:val="0"/>
              <w:snapToGrid w:val="0"/>
              <w:spacing w:line="240" w:lineRule="auto"/>
              <w:contextualSpacing/>
              <w:rPr>
                <w:rFonts w:ascii="Arial" w:hAnsi="Arial" w:cs="Arial"/>
                <w:sz w:val="20"/>
                <w:szCs w:val="20"/>
              </w:rPr>
            </w:pPr>
            <w:r>
              <w:rPr>
                <w:rFonts w:ascii="Arial" w:hAnsi="Arial" w:cs="Arial"/>
                <w:sz w:val="20"/>
                <w:szCs w:val="20"/>
              </w:rPr>
              <w:t>-</w:t>
            </w:r>
            <w:r w:rsidRPr="00732C2D">
              <w:rPr>
                <w:rFonts w:ascii="Arial" w:hAnsi="Arial" w:cs="Arial"/>
                <w:sz w:val="20"/>
                <w:szCs w:val="20"/>
              </w:rPr>
              <w:t xml:space="preserve"> Volume de amostra analisada: 10 </w:t>
            </w:r>
            <w:proofErr w:type="spellStart"/>
            <w:r w:rsidRPr="00732C2D">
              <w:rPr>
                <w:rFonts w:ascii="Arial" w:hAnsi="Arial" w:cs="Arial"/>
                <w:sz w:val="20"/>
                <w:szCs w:val="20"/>
              </w:rPr>
              <w:t>mL</w:t>
            </w:r>
            <w:proofErr w:type="spellEnd"/>
            <w:r w:rsidRPr="00732C2D">
              <w:rPr>
                <w:rFonts w:ascii="Arial" w:hAnsi="Arial" w:cs="Arial"/>
                <w:sz w:val="20"/>
                <w:szCs w:val="20"/>
              </w:rPr>
              <w:t>.</w:t>
            </w:r>
          </w:p>
          <w:p w14:paraId="6B550948" w14:textId="77777777" w:rsidR="00142FD6" w:rsidRPr="00732C2D" w:rsidRDefault="00142FD6" w:rsidP="009A4FE5">
            <w:pPr>
              <w:suppressLineNumbers/>
              <w:autoSpaceDE w:val="0"/>
              <w:snapToGrid w:val="0"/>
              <w:spacing w:line="240" w:lineRule="auto"/>
              <w:contextualSpacing/>
              <w:rPr>
                <w:rFonts w:ascii="Arial" w:hAnsi="Arial" w:cs="Arial"/>
                <w:sz w:val="20"/>
                <w:szCs w:val="20"/>
              </w:rPr>
            </w:pPr>
            <w:r>
              <w:rPr>
                <w:rFonts w:ascii="Arial" w:hAnsi="Arial" w:cs="Arial"/>
                <w:sz w:val="20"/>
                <w:szCs w:val="20"/>
              </w:rPr>
              <w:t>-</w:t>
            </w:r>
            <w:r w:rsidRPr="00732C2D">
              <w:rPr>
                <w:rFonts w:ascii="Arial" w:hAnsi="Arial" w:cs="Arial"/>
                <w:sz w:val="20"/>
                <w:szCs w:val="20"/>
              </w:rPr>
              <w:t xml:space="preserve"> Deverá ser disponibilizado a metodologia de uso do kit.</w:t>
            </w:r>
          </w:p>
          <w:p w14:paraId="3851F7AF" w14:textId="77777777" w:rsidR="00142FD6" w:rsidRPr="00732C2D" w:rsidRDefault="00142FD6" w:rsidP="009A4FE5">
            <w:pPr>
              <w:suppressLineNumbers/>
              <w:autoSpaceDE w:val="0"/>
              <w:snapToGrid w:val="0"/>
              <w:spacing w:line="240" w:lineRule="auto"/>
              <w:contextualSpacing/>
              <w:rPr>
                <w:rFonts w:ascii="Arial" w:hAnsi="Arial" w:cs="Arial"/>
                <w:sz w:val="20"/>
                <w:szCs w:val="20"/>
              </w:rPr>
            </w:pPr>
            <w:r>
              <w:rPr>
                <w:rFonts w:ascii="Arial" w:hAnsi="Arial" w:cs="Arial"/>
                <w:sz w:val="20"/>
                <w:szCs w:val="20"/>
              </w:rPr>
              <w:t>-</w:t>
            </w:r>
            <w:r w:rsidRPr="00732C2D">
              <w:rPr>
                <w:rFonts w:ascii="Arial" w:hAnsi="Arial" w:cs="Arial"/>
                <w:sz w:val="20"/>
                <w:szCs w:val="20"/>
              </w:rPr>
              <w:t xml:space="preserve"> Kit deverá vir acompanhado de certificado de análise composto por: número do lote enviado, Padrão analisado, cubeta utilizada (caminho óptico) e demonstrar linearidade e exatidão do kit.</w:t>
            </w:r>
          </w:p>
          <w:p w14:paraId="3B97B709" w14:textId="77777777" w:rsidR="00142FD6" w:rsidRDefault="00142FD6" w:rsidP="009A4FE5">
            <w:pPr>
              <w:suppressLineNumbers/>
              <w:autoSpaceDE w:val="0"/>
              <w:snapToGrid w:val="0"/>
              <w:spacing w:line="240" w:lineRule="auto"/>
              <w:contextualSpacing/>
              <w:rPr>
                <w:rFonts w:ascii="Arial" w:hAnsi="Arial" w:cs="Arial"/>
                <w:sz w:val="20"/>
                <w:szCs w:val="20"/>
              </w:rPr>
            </w:pPr>
            <w:r>
              <w:rPr>
                <w:rFonts w:ascii="Arial" w:hAnsi="Arial" w:cs="Arial"/>
                <w:sz w:val="20"/>
                <w:szCs w:val="20"/>
              </w:rPr>
              <w:t>-</w:t>
            </w:r>
            <w:r w:rsidRPr="00732C2D">
              <w:rPr>
                <w:rFonts w:ascii="Arial" w:hAnsi="Arial" w:cs="Arial"/>
                <w:sz w:val="20"/>
                <w:szCs w:val="20"/>
              </w:rPr>
              <w:t xml:space="preserve"> Kit será testado no Laboratório Central da Cesama e deverá apresentar recuperação entre 90 e 110 % frente a um material de referência certificado de cloro residual livre 1,0 mg/L, sendo devolvido se não apresentar tal desempenho.</w:t>
            </w:r>
          </w:p>
          <w:p w14:paraId="6B32EF12" w14:textId="35FF002F" w:rsidR="00E02851" w:rsidRPr="00732C2D" w:rsidRDefault="00E02851" w:rsidP="009A4FE5">
            <w:pPr>
              <w:suppressLineNumbers/>
              <w:autoSpaceDE w:val="0"/>
              <w:snapToGrid w:val="0"/>
              <w:spacing w:line="240" w:lineRule="auto"/>
              <w:contextualSpacing/>
              <w:rPr>
                <w:rFonts w:ascii="Arial" w:hAnsi="Arial" w:cs="Arial"/>
                <w:sz w:val="20"/>
                <w:szCs w:val="20"/>
              </w:rPr>
            </w:pPr>
          </w:p>
          <w:p w14:paraId="4655B287" w14:textId="77777777" w:rsidR="00142FD6" w:rsidRPr="00732C2D" w:rsidRDefault="00142FD6" w:rsidP="009A4FE5">
            <w:pPr>
              <w:pStyle w:val="Contedodetabela"/>
              <w:snapToGrid w:val="0"/>
              <w:contextualSpacing/>
              <w:rPr>
                <w:rFonts w:ascii="Arial" w:hAnsi="Arial" w:cs="Arial"/>
                <w:sz w:val="20"/>
                <w:szCs w:val="20"/>
              </w:rPr>
            </w:pPr>
            <w:r>
              <w:rPr>
                <w:rFonts w:ascii="Arial" w:hAnsi="Arial" w:cs="Arial"/>
                <w:sz w:val="20"/>
                <w:szCs w:val="20"/>
              </w:rPr>
              <w:t>-</w:t>
            </w:r>
            <w:r w:rsidRPr="00732C2D">
              <w:rPr>
                <w:rFonts w:ascii="Arial" w:hAnsi="Arial" w:cs="Arial"/>
                <w:sz w:val="20"/>
                <w:szCs w:val="20"/>
              </w:rPr>
              <w:t xml:space="preserve"> Kit deverá ter validade de pelo menos 1 ano na data do recebimento.</w:t>
            </w:r>
          </w:p>
          <w:p w14:paraId="60AED236" w14:textId="77777777" w:rsidR="00142FD6" w:rsidRPr="00732C2D" w:rsidRDefault="00142FD6" w:rsidP="009A4FE5">
            <w:pPr>
              <w:pStyle w:val="Contedodetabela"/>
              <w:snapToGrid w:val="0"/>
              <w:contextualSpacing/>
              <w:rPr>
                <w:rFonts w:ascii="Arial" w:hAnsi="Arial" w:cs="Arial"/>
                <w:sz w:val="20"/>
                <w:szCs w:val="20"/>
              </w:rPr>
            </w:pPr>
            <w:r w:rsidRPr="00732C2D">
              <w:rPr>
                <w:rFonts w:ascii="Arial" w:hAnsi="Arial" w:cs="Arial"/>
                <w:b/>
                <w:bCs/>
                <w:sz w:val="20"/>
                <w:szCs w:val="20"/>
              </w:rPr>
              <w:t>Referência:</w:t>
            </w:r>
            <w:r w:rsidRPr="00732C2D">
              <w:rPr>
                <w:rFonts w:ascii="Arial" w:hAnsi="Arial" w:cs="Arial"/>
                <w:sz w:val="20"/>
                <w:szCs w:val="20"/>
              </w:rPr>
              <w:t xml:space="preserve"> </w:t>
            </w:r>
            <w:r>
              <w:rPr>
                <w:rFonts w:ascii="Arial" w:hAnsi="Arial" w:cs="Arial"/>
                <w:sz w:val="20"/>
                <w:szCs w:val="20"/>
              </w:rPr>
              <w:t xml:space="preserve">Marca: </w:t>
            </w:r>
            <w:proofErr w:type="spellStart"/>
            <w:r>
              <w:rPr>
                <w:rFonts w:ascii="Arial" w:hAnsi="Arial" w:cs="Arial"/>
                <w:sz w:val="20"/>
                <w:szCs w:val="20"/>
              </w:rPr>
              <w:t>Policontrol</w:t>
            </w:r>
            <w:proofErr w:type="spellEnd"/>
            <w:r w:rsidRPr="00732C2D">
              <w:rPr>
                <w:rFonts w:ascii="Arial" w:hAnsi="Arial" w:cs="Arial"/>
                <w:sz w:val="20"/>
                <w:szCs w:val="20"/>
              </w:rPr>
              <w:t xml:space="preserve">, </w:t>
            </w:r>
            <w:r w:rsidRPr="00732C2D">
              <w:rPr>
                <w:rFonts w:ascii="Arial" w:hAnsi="Arial" w:cs="Arial"/>
                <w:b/>
                <w:bCs/>
                <w:sz w:val="20"/>
                <w:szCs w:val="20"/>
              </w:rPr>
              <w:t>Código:</w:t>
            </w:r>
            <w:r w:rsidRPr="00732C2D">
              <w:rPr>
                <w:rFonts w:ascii="Arial" w:hAnsi="Arial" w:cs="Arial"/>
                <w:sz w:val="20"/>
                <w:szCs w:val="20"/>
              </w:rPr>
              <w:t xml:space="preserve"> 300.220.0060</w:t>
            </w:r>
            <w:r>
              <w:rPr>
                <w:rFonts w:ascii="Arial" w:hAnsi="Arial" w:cs="Arial"/>
                <w:sz w:val="20"/>
                <w:szCs w:val="20"/>
              </w:rPr>
              <w:t xml:space="preserve">, similar ou de melhor qualidade. Justificativa: material já utilizado pelo Laboratório Central da Cesama, obtendo-se resultados de controle de qualidade satisfatório. </w:t>
            </w:r>
          </w:p>
        </w:tc>
      </w:tr>
    </w:tbl>
    <w:p w14:paraId="32CAB85F" w14:textId="77777777" w:rsidR="00142FD6" w:rsidRDefault="00142FD6" w:rsidP="002217CC">
      <w:pPr>
        <w:suppressAutoHyphens/>
        <w:spacing w:after="120" w:line="360" w:lineRule="auto"/>
        <w:jc w:val="both"/>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EA0C08" w:rsidRPr="00050BFA" w14:paraId="080726ED" w14:textId="77777777" w:rsidTr="009A4FE5">
        <w:trPr>
          <w:trHeight w:val="227"/>
          <w:jc w:val="center"/>
        </w:trPr>
        <w:tc>
          <w:tcPr>
            <w:tcW w:w="880" w:type="dxa"/>
            <w:tcBorders>
              <w:bottom w:val="single" w:sz="4" w:space="0" w:color="auto"/>
            </w:tcBorders>
            <w:shd w:val="clear" w:color="auto" w:fill="D9D9D9"/>
            <w:vAlign w:val="center"/>
            <w:hideMark/>
          </w:tcPr>
          <w:p w14:paraId="51260915" w14:textId="77777777" w:rsidR="00EA0C08" w:rsidRPr="00050BFA" w:rsidRDefault="00EA0C08" w:rsidP="009A4FE5">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3B373C9A" w14:textId="77777777" w:rsidR="00EA0C08" w:rsidRPr="00050BFA" w:rsidRDefault="00EA0C08"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511CAED8" w14:textId="77777777" w:rsidR="00EA0C08" w:rsidRPr="00050BFA" w:rsidRDefault="00EA0C08"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546C7892" w14:textId="77777777" w:rsidR="00EA0C08" w:rsidRPr="00050BFA" w:rsidRDefault="00EA0C08"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605A6CA7" w14:textId="77777777" w:rsidR="00EA0C08" w:rsidRPr="00050BFA" w:rsidRDefault="00EA0C08"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EA0C08" w:rsidRPr="00050BFA" w14:paraId="77828626" w14:textId="77777777" w:rsidTr="009A4FE5">
        <w:trPr>
          <w:trHeight w:val="227"/>
          <w:jc w:val="center"/>
        </w:trPr>
        <w:tc>
          <w:tcPr>
            <w:tcW w:w="880" w:type="dxa"/>
            <w:tcBorders>
              <w:bottom w:val="single" w:sz="4" w:space="0" w:color="auto"/>
            </w:tcBorders>
            <w:vAlign w:val="center"/>
          </w:tcPr>
          <w:p w14:paraId="156D06ED" w14:textId="5A6AA2F1" w:rsidR="00EA0C08" w:rsidRPr="00050BFA" w:rsidRDefault="000D7F76" w:rsidP="009A4FE5">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2</w:t>
            </w:r>
          </w:p>
        </w:tc>
        <w:tc>
          <w:tcPr>
            <w:tcW w:w="1276" w:type="dxa"/>
            <w:tcBorders>
              <w:bottom w:val="single" w:sz="4" w:space="0" w:color="auto"/>
            </w:tcBorders>
          </w:tcPr>
          <w:p w14:paraId="12AF67C0" w14:textId="7C945342" w:rsidR="00EA0C08" w:rsidRPr="00050BFA" w:rsidRDefault="00FE7015" w:rsidP="009A4FE5">
            <w:pPr>
              <w:autoSpaceDE w:val="0"/>
              <w:snapToGrid w:val="0"/>
              <w:spacing w:line="240" w:lineRule="auto"/>
              <w:contextualSpacing/>
              <w:jc w:val="center"/>
              <w:rPr>
                <w:rFonts w:ascii="Arial" w:hAnsi="Arial" w:cs="Arial"/>
                <w:sz w:val="20"/>
                <w:szCs w:val="20"/>
              </w:rPr>
            </w:pPr>
            <w:r>
              <w:rPr>
                <w:rFonts w:ascii="Arial" w:eastAsia="Times New Roman" w:hAnsi="Arial" w:cs="Arial"/>
                <w:sz w:val="20"/>
                <w:szCs w:val="20"/>
              </w:rPr>
              <w:t>RC 123225</w:t>
            </w:r>
          </w:p>
        </w:tc>
        <w:tc>
          <w:tcPr>
            <w:tcW w:w="1559" w:type="dxa"/>
            <w:tcBorders>
              <w:bottom w:val="single" w:sz="4" w:space="0" w:color="auto"/>
            </w:tcBorders>
            <w:vAlign w:val="center"/>
          </w:tcPr>
          <w:p w14:paraId="6E2BE652" w14:textId="77777777" w:rsidR="00EA0C08" w:rsidRPr="00050BFA" w:rsidRDefault="00EA0C08" w:rsidP="009A4FE5">
            <w:pPr>
              <w:autoSpaceDE w:val="0"/>
              <w:snapToGrid w:val="0"/>
              <w:spacing w:line="240" w:lineRule="auto"/>
              <w:contextualSpacing/>
              <w:jc w:val="center"/>
              <w:rPr>
                <w:rFonts w:ascii="Arial" w:hAnsi="Arial" w:cs="Arial"/>
                <w:sz w:val="20"/>
                <w:szCs w:val="20"/>
              </w:rPr>
            </w:pPr>
            <w:r w:rsidRPr="00050BFA">
              <w:rPr>
                <w:rFonts w:ascii="Arial" w:hAnsi="Arial" w:cs="Arial"/>
                <w:bCs/>
                <w:sz w:val="20"/>
                <w:szCs w:val="20"/>
              </w:rPr>
              <w:t>002.002.0001-1</w:t>
            </w:r>
          </w:p>
        </w:tc>
        <w:tc>
          <w:tcPr>
            <w:tcW w:w="4678" w:type="dxa"/>
            <w:tcBorders>
              <w:bottom w:val="single" w:sz="4" w:space="0" w:color="auto"/>
            </w:tcBorders>
            <w:vAlign w:val="center"/>
          </w:tcPr>
          <w:p w14:paraId="252FD31F" w14:textId="77777777" w:rsidR="00EA0C08" w:rsidRPr="00050BFA" w:rsidRDefault="00EA0C08" w:rsidP="009A4FE5">
            <w:pPr>
              <w:autoSpaceDE w:val="0"/>
              <w:snapToGrid w:val="0"/>
              <w:spacing w:line="240" w:lineRule="auto"/>
              <w:contextualSpacing/>
              <w:jc w:val="center"/>
              <w:rPr>
                <w:rFonts w:ascii="Arial" w:hAnsi="Arial" w:cs="Arial"/>
                <w:b/>
                <w:bCs/>
                <w:sz w:val="20"/>
                <w:szCs w:val="20"/>
              </w:rPr>
            </w:pPr>
            <w:r w:rsidRPr="00050BFA">
              <w:rPr>
                <w:rFonts w:ascii="Arial" w:hAnsi="Arial" w:cs="Arial"/>
                <w:b/>
                <w:bCs/>
                <w:sz w:val="20"/>
                <w:szCs w:val="20"/>
              </w:rPr>
              <w:t>Alça Plástica Descartável e Estéril</w:t>
            </w:r>
          </w:p>
        </w:tc>
        <w:tc>
          <w:tcPr>
            <w:tcW w:w="1416" w:type="dxa"/>
            <w:tcBorders>
              <w:bottom w:val="single" w:sz="4" w:space="0" w:color="auto"/>
            </w:tcBorders>
            <w:vAlign w:val="center"/>
          </w:tcPr>
          <w:p w14:paraId="36C32581" w14:textId="566BFE78" w:rsidR="00EA0C08" w:rsidRPr="00050BFA" w:rsidRDefault="00AB0FC6" w:rsidP="009A4FE5">
            <w:pPr>
              <w:autoSpaceDE w:val="0"/>
              <w:snapToGrid w:val="0"/>
              <w:spacing w:line="240" w:lineRule="auto"/>
              <w:contextualSpacing/>
              <w:jc w:val="center"/>
              <w:rPr>
                <w:rFonts w:ascii="Arial" w:hAnsi="Arial" w:cs="Arial"/>
                <w:sz w:val="20"/>
                <w:szCs w:val="20"/>
              </w:rPr>
            </w:pPr>
            <w:r>
              <w:rPr>
                <w:rStyle w:val="markedcontent"/>
                <w:rFonts w:ascii="Arial" w:hAnsi="Arial" w:cs="Arial"/>
                <w:sz w:val="20"/>
                <w:szCs w:val="20"/>
              </w:rPr>
              <w:t>Peça</w:t>
            </w:r>
          </w:p>
        </w:tc>
      </w:tr>
      <w:tr w:rsidR="00EA0C08" w:rsidRPr="00050BFA" w14:paraId="62CCC88F" w14:textId="77777777" w:rsidTr="009A4FE5">
        <w:tblPrEx>
          <w:tblLook w:val="0000" w:firstRow="0" w:lastRow="0" w:firstColumn="0" w:lastColumn="0" w:noHBand="0" w:noVBand="0"/>
        </w:tblPrEx>
        <w:trPr>
          <w:trHeight w:val="227"/>
          <w:jc w:val="center"/>
        </w:trPr>
        <w:tc>
          <w:tcPr>
            <w:tcW w:w="9809" w:type="dxa"/>
            <w:gridSpan w:val="5"/>
            <w:tcBorders>
              <w:bottom w:val="nil"/>
            </w:tcBorders>
            <w:vAlign w:val="center"/>
          </w:tcPr>
          <w:p w14:paraId="65615A29" w14:textId="77777777" w:rsidR="00EA0C08" w:rsidRPr="00050BFA" w:rsidRDefault="00EA0C08" w:rsidP="009A4FE5">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EA0C08" w:rsidRPr="00050BFA" w14:paraId="75D7C385" w14:textId="77777777" w:rsidTr="009A4FE5">
        <w:tblPrEx>
          <w:tblLook w:val="0000" w:firstRow="0" w:lastRow="0" w:firstColumn="0" w:lastColumn="0" w:noHBand="0" w:noVBand="0"/>
        </w:tblPrEx>
        <w:trPr>
          <w:trHeight w:val="227"/>
          <w:jc w:val="center"/>
        </w:trPr>
        <w:tc>
          <w:tcPr>
            <w:tcW w:w="9809" w:type="dxa"/>
            <w:gridSpan w:val="5"/>
            <w:tcBorders>
              <w:top w:val="nil"/>
              <w:bottom w:val="single" w:sz="4" w:space="0" w:color="auto"/>
            </w:tcBorders>
          </w:tcPr>
          <w:p w14:paraId="653704D7" w14:textId="77777777" w:rsidR="00EA0C08" w:rsidRPr="00050BFA" w:rsidRDefault="00EA0C08" w:rsidP="009A4FE5">
            <w:pPr>
              <w:pStyle w:val="Contedodetabela"/>
              <w:snapToGrid w:val="0"/>
              <w:contextualSpacing/>
              <w:jc w:val="both"/>
              <w:rPr>
                <w:rFonts w:ascii="Arial" w:hAnsi="Arial" w:cs="Arial"/>
                <w:sz w:val="20"/>
                <w:szCs w:val="20"/>
              </w:rPr>
            </w:pPr>
            <w:r w:rsidRPr="00050BFA">
              <w:rPr>
                <w:rFonts w:ascii="Arial" w:hAnsi="Arial" w:cs="Arial"/>
                <w:sz w:val="20"/>
                <w:szCs w:val="20"/>
              </w:rPr>
              <w:t xml:space="preserve">Alça para uso em laboratório, confeccionada em poliestireno estéril e descartável para uso em microbiologia, </w:t>
            </w:r>
            <w:r w:rsidRPr="00050BFA">
              <w:rPr>
                <w:rFonts w:ascii="Arial" w:hAnsi="Arial" w:cs="Arial"/>
                <w:sz w:val="20"/>
                <w:szCs w:val="20"/>
              </w:rPr>
              <w:lastRenderedPageBreak/>
              <w:t>formato de anel, calibrada em 10 µL (1:100), com apenas uma extremidade de uso. Material com flexibilidade que permita o estriamento sem danificar o meio de cultura e sem quebra do produto.</w:t>
            </w:r>
          </w:p>
          <w:p w14:paraId="0AC1A5B8" w14:textId="77777777" w:rsidR="00EA0C08" w:rsidRPr="00050BFA" w:rsidRDefault="00EA0C08" w:rsidP="009A4FE5">
            <w:pPr>
              <w:pStyle w:val="Contedodetabela"/>
              <w:snapToGrid w:val="0"/>
              <w:contextualSpacing/>
              <w:jc w:val="both"/>
              <w:rPr>
                <w:rFonts w:ascii="Arial" w:hAnsi="Arial" w:cs="Arial"/>
                <w:sz w:val="20"/>
                <w:szCs w:val="20"/>
              </w:rPr>
            </w:pPr>
          </w:p>
          <w:p w14:paraId="41FF2FC0" w14:textId="77777777" w:rsidR="00EA0C08" w:rsidRPr="00050BFA" w:rsidRDefault="00EA0C08" w:rsidP="009A4FE5">
            <w:pPr>
              <w:autoSpaceDE w:val="0"/>
              <w:snapToGrid w:val="0"/>
              <w:spacing w:line="240" w:lineRule="auto"/>
              <w:contextualSpacing/>
              <w:rPr>
                <w:rFonts w:ascii="Arial" w:eastAsia="Times New Roman" w:hAnsi="Arial" w:cs="Arial"/>
                <w:bCs/>
                <w:i/>
                <w:iCs/>
                <w:sz w:val="20"/>
                <w:szCs w:val="20"/>
              </w:rPr>
            </w:pPr>
            <w:r w:rsidRPr="00050BFA">
              <w:rPr>
                <w:rFonts w:ascii="Arial" w:hAnsi="Arial" w:cs="Arial"/>
                <w:sz w:val="20"/>
                <w:szCs w:val="20"/>
              </w:rPr>
              <w:t>Validade mínima de 12 meses.</w:t>
            </w:r>
          </w:p>
        </w:tc>
      </w:tr>
    </w:tbl>
    <w:p w14:paraId="6C976A7E" w14:textId="77777777" w:rsidR="00D60CD0" w:rsidRDefault="00D60CD0" w:rsidP="002217CC">
      <w:pPr>
        <w:suppressAutoHyphens/>
        <w:spacing w:after="120" w:line="360" w:lineRule="auto"/>
        <w:jc w:val="both"/>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1B04FE" w:rsidRPr="00050BFA" w14:paraId="6530A485" w14:textId="77777777" w:rsidTr="009A4FE5">
        <w:trPr>
          <w:trHeight w:val="227"/>
          <w:jc w:val="center"/>
        </w:trPr>
        <w:tc>
          <w:tcPr>
            <w:tcW w:w="880" w:type="dxa"/>
            <w:tcBorders>
              <w:bottom w:val="single" w:sz="4" w:space="0" w:color="auto"/>
            </w:tcBorders>
            <w:shd w:val="clear" w:color="auto" w:fill="D9D9D9"/>
            <w:vAlign w:val="center"/>
            <w:hideMark/>
          </w:tcPr>
          <w:p w14:paraId="34B89454" w14:textId="77777777" w:rsidR="001B04FE" w:rsidRPr="00050BFA" w:rsidRDefault="001B04FE" w:rsidP="009A4FE5">
            <w:pPr>
              <w:autoSpaceDE w:val="0"/>
              <w:snapToGrid w:val="0"/>
              <w:spacing w:line="240" w:lineRule="auto"/>
              <w:contextualSpacing/>
              <w:jc w:val="center"/>
              <w:rPr>
                <w:rFonts w:ascii="Arial" w:hAnsi="Arial" w:cs="Arial"/>
                <w:b/>
                <w:bCs/>
                <w:sz w:val="20"/>
                <w:szCs w:val="20"/>
              </w:rPr>
            </w:pPr>
            <w:r w:rsidRPr="00123A46">
              <w:rPr>
                <w:rFonts w:ascii="Arial" w:hAnsi="Arial" w:cs="Arial"/>
                <w:sz w:val="24"/>
                <w:szCs w:val="24"/>
              </w:rPr>
              <w:br w:type="page"/>
            </w: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281F1975" w14:textId="77777777" w:rsidR="001B04FE" w:rsidRPr="00050BFA" w:rsidRDefault="001B04FE"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4C206728" w14:textId="77777777" w:rsidR="001B04FE" w:rsidRPr="00050BFA" w:rsidRDefault="001B04FE"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12225894" w14:textId="77777777" w:rsidR="001B04FE" w:rsidRPr="00050BFA" w:rsidRDefault="001B04FE"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4AACE096" w14:textId="77777777" w:rsidR="001B04FE" w:rsidRPr="00050BFA" w:rsidRDefault="001B04FE"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1B04FE" w:rsidRPr="00050BFA" w14:paraId="1A2853F5" w14:textId="77777777" w:rsidTr="009A4FE5">
        <w:trPr>
          <w:trHeight w:val="227"/>
          <w:jc w:val="center"/>
        </w:trPr>
        <w:tc>
          <w:tcPr>
            <w:tcW w:w="880" w:type="dxa"/>
            <w:tcBorders>
              <w:bottom w:val="single" w:sz="4" w:space="0" w:color="auto"/>
            </w:tcBorders>
            <w:vAlign w:val="center"/>
          </w:tcPr>
          <w:p w14:paraId="16246DD7" w14:textId="58FEF72D" w:rsidR="001B04FE" w:rsidRPr="00050BFA" w:rsidRDefault="000D7F76" w:rsidP="009A4FE5">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3</w:t>
            </w:r>
          </w:p>
        </w:tc>
        <w:tc>
          <w:tcPr>
            <w:tcW w:w="1276" w:type="dxa"/>
            <w:tcBorders>
              <w:bottom w:val="single" w:sz="4" w:space="0" w:color="auto"/>
            </w:tcBorders>
            <w:vAlign w:val="center"/>
          </w:tcPr>
          <w:p w14:paraId="0E969DAF" w14:textId="3F96B3B4" w:rsidR="001B04FE" w:rsidRPr="00050BFA" w:rsidRDefault="00FE7015" w:rsidP="009A4FE5">
            <w:pPr>
              <w:autoSpaceDE w:val="0"/>
              <w:snapToGrid w:val="0"/>
              <w:spacing w:line="240" w:lineRule="auto"/>
              <w:contextualSpacing/>
              <w:jc w:val="center"/>
              <w:rPr>
                <w:rFonts w:ascii="Arial" w:hAnsi="Arial" w:cs="Arial"/>
                <w:b/>
                <w:bCs/>
                <w:sz w:val="20"/>
                <w:szCs w:val="20"/>
              </w:rPr>
            </w:pPr>
            <w:r>
              <w:rPr>
                <w:rFonts w:ascii="Arial" w:eastAsia="Times New Roman" w:hAnsi="Arial" w:cs="Arial"/>
                <w:sz w:val="20"/>
                <w:szCs w:val="20"/>
              </w:rPr>
              <w:t>RC 123225</w:t>
            </w:r>
          </w:p>
        </w:tc>
        <w:tc>
          <w:tcPr>
            <w:tcW w:w="1559" w:type="dxa"/>
            <w:tcBorders>
              <w:bottom w:val="single" w:sz="4" w:space="0" w:color="auto"/>
            </w:tcBorders>
            <w:vAlign w:val="center"/>
          </w:tcPr>
          <w:p w14:paraId="432C0E7A" w14:textId="77777777" w:rsidR="001B04FE" w:rsidRPr="00117E83" w:rsidRDefault="001B04FE" w:rsidP="009A4FE5">
            <w:pPr>
              <w:autoSpaceDE w:val="0"/>
              <w:snapToGrid w:val="0"/>
              <w:spacing w:line="240" w:lineRule="auto"/>
              <w:contextualSpacing/>
              <w:jc w:val="center"/>
              <w:rPr>
                <w:rFonts w:ascii="Arial" w:hAnsi="Arial" w:cs="Arial"/>
                <w:sz w:val="20"/>
                <w:szCs w:val="20"/>
              </w:rPr>
            </w:pPr>
            <w:r w:rsidRPr="00C41715">
              <w:rPr>
                <w:rFonts w:ascii="Arial" w:hAnsi="Arial" w:cs="Arial"/>
                <w:sz w:val="20"/>
                <w:szCs w:val="20"/>
              </w:rPr>
              <w:t>002.179.0002-8</w:t>
            </w:r>
          </w:p>
        </w:tc>
        <w:tc>
          <w:tcPr>
            <w:tcW w:w="4678" w:type="dxa"/>
            <w:tcBorders>
              <w:bottom w:val="single" w:sz="4" w:space="0" w:color="auto"/>
            </w:tcBorders>
            <w:vAlign w:val="center"/>
          </w:tcPr>
          <w:p w14:paraId="0C34383D" w14:textId="77777777" w:rsidR="001B04FE" w:rsidRPr="00050BFA" w:rsidRDefault="001B04FE" w:rsidP="009A4FE5">
            <w:pPr>
              <w:autoSpaceDE w:val="0"/>
              <w:snapToGrid w:val="0"/>
              <w:spacing w:line="240" w:lineRule="auto"/>
              <w:contextualSpacing/>
              <w:jc w:val="center"/>
              <w:rPr>
                <w:rFonts w:ascii="Arial" w:hAnsi="Arial" w:cs="Arial"/>
                <w:sz w:val="20"/>
                <w:szCs w:val="20"/>
              </w:rPr>
            </w:pPr>
            <w:r>
              <w:rPr>
                <w:rFonts w:ascii="Arial" w:hAnsi="Arial" w:cs="Arial"/>
                <w:b/>
                <w:bCs/>
                <w:sz w:val="20"/>
                <w:szCs w:val="20"/>
              </w:rPr>
              <w:t>MRC DQO</w:t>
            </w:r>
          </w:p>
        </w:tc>
        <w:tc>
          <w:tcPr>
            <w:tcW w:w="1416" w:type="dxa"/>
            <w:tcBorders>
              <w:bottom w:val="single" w:sz="4" w:space="0" w:color="auto"/>
            </w:tcBorders>
            <w:vAlign w:val="center"/>
          </w:tcPr>
          <w:p w14:paraId="4A5E2E70" w14:textId="77777777" w:rsidR="001B04FE" w:rsidRPr="00050BFA" w:rsidRDefault="001B04FE" w:rsidP="009A4FE5">
            <w:pPr>
              <w:autoSpaceDE w:val="0"/>
              <w:snapToGrid w:val="0"/>
              <w:spacing w:line="240" w:lineRule="auto"/>
              <w:contextualSpacing/>
              <w:jc w:val="center"/>
              <w:rPr>
                <w:rFonts w:ascii="Arial" w:hAnsi="Arial" w:cs="Arial"/>
                <w:sz w:val="20"/>
                <w:szCs w:val="20"/>
              </w:rPr>
            </w:pPr>
            <w:r w:rsidRPr="00050BFA">
              <w:rPr>
                <w:rFonts w:ascii="Arial" w:hAnsi="Arial" w:cs="Arial"/>
                <w:sz w:val="20"/>
                <w:szCs w:val="20"/>
              </w:rPr>
              <w:t>Frasco</w:t>
            </w:r>
          </w:p>
        </w:tc>
      </w:tr>
      <w:tr w:rsidR="001B04FE" w:rsidRPr="00050BFA" w14:paraId="11CF7E8B" w14:textId="77777777" w:rsidTr="009A4FE5">
        <w:tblPrEx>
          <w:tblLook w:val="0000" w:firstRow="0" w:lastRow="0" w:firstColumn="0" w:lastColumn="0" w:noHBand="0" w:noVBand="0"/>
        </w:tblPrEx>
        <w:trPr>
          <w:trHeight w:val="227"/>
          <w:jc w:val="center"/>
        </w:trPr>
        <w:tc>
          <w:tcPr>
            <w:tcW w:w="9809" w:type="dxa"/>
            <w:gridSpan w:val="5"/>
            <w:tcBorders>
              <w:bottom w:val="nil"/>
            </w:tcBorders>
            <w:vAlign w:val="center"/>
          </w:tcPr>
          <w:p w14:paraId="1829AC9B" w14:textId="77777777" w:rsidR="001B04FE" w:rsidRPr="00050BFA" w:rsidRDefault="001B04FE" w:rsidP="009A4FE5">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1B04FE" w:rsidRPr="000A2DAB" w14:paraId="0D898648" w14:textId="77777777" w:rsidTr="009A4FE5">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603651DE" w14:textId="77777777" w:rsidR="001B04FE" w:rsidRPr="00A143BD" w:rsidRDefault="001B04FE" w:rsidP="009A4FE5">
            <w:pPr>
              <w:pStyle w:val="Contedodetabela"/>
              <w:snapToGrid w:val="0"/>
              <w:contextualSpacing/>
              <w:jc w:val="both"/>
              <w:rPr>
                <w:rFonts w:ascii="Arial" w:hAnsi="Arial" w:cs="Arial"/>
                <w:b/>
                <w:bCs/>
                <w:sz w:val="20"/>
                <w:szCs w:val="20"/>
              </w:rPr>
            </w:pPr>
            <w:r w:rsidRPr="00A143BD">
              <w:rPr>
                <w:rFonts w:ascii="Arial" w:hAnsi="Arial" w:cs="Arial"/>
                <w:b/>
                <w:bCs/>
                <w:sz w:val="20"/>
                <w:szCs w:val="20"/>
              </w:rPr>
              <w:t xml:space="preserve">Material de referência certificado para: </w:t>
            </w:r>
            <w:r>
              <w:rPr>
                <w:rFonts w:ascii="Arial" w:hAnsi="Arial" w:cs="Arial"/>
                <w:b/>
                <w:bCs/>
                <w:sz w:val="20"/>
                <w:szCs w:val="20"/>
              </w:rPr>
              <w:t>DQO</w:t>
            </w:r>
            <w:r w:rsidRPr="005424FB">
              <w:rPr>
                <w:rFonts w:ascii="Arial" w:hAnsi="Arial" w:cs="Arial"/>
                <w:b/>
                <w:bCs/>
                <w:sz w:val="20"/>
                <w:szCs w:val="20"/>
              </w:rPr>
              <w:t xml:space="preserve"> 1000 mg/L</w:t>
            </w:r>
          </w:p>
          <w:p w14:paraId="1EEF9468" w14:textId="77777777" w:rsidR="001B04FE" w:rsidRPr="00A143BD" w:rsidRDefault="001B04FE" w:rsidP="009A4FE5">
            <w:pPr>
              <w:pStyle w:val="Contedodetabela"/>
              <w:snapToGrid w:val="0"/>
              <w:contextualSpacing/>
              <w:jc w:val="both"/>
              <w:rPr>
                <w:rFonts w:ascii="Arial" w:hAnsi="Arial" w:cs="Arial"/>
                <w:b/>
                <w:sz w:val="20"/>
                <w:szCs w:val="20"/>
              </w:rPr>
            </w:pPr>
            <w:r w:rsidRPr="00A143BD">
              <w:rPr>
                <w:rFonts w:ascii="Arial" w:hAnsi="Arial" w:cs="Arial"/>
                <w:b/>
                <w:sz w:val="20"/>
                <w:szCs w:val="20"/>
              </w:rPr>
              <w:t>Embalagem:</w:t>
            </w:r>
            <w:r w:rsidRPr="00A143BD">
              <w:rPr>
                <w:rFonts w:ascii="Arial" w:hAnsi="Arial" w:cs="Arial"/>
                <w:sz w:val="20"/>
                <w:szCs w:val="20"/>
              </w:rPr>
              <w:t xml:space="preserve"> 100 - 125 </w:t>
            </w:r>
            <w:proofErr w:type="spellStart"/>
            <w:r w:rsidRPr="00A143BD">
              <w:rPr>
                <w:rFonts w:ascii="Arial" w:hAnsi="Arial" w:cs="Arial"/>
                <w:sz w:val="20"/>
                <w:szCs w:val="20"/>
              </w:rPr>
              <w:t>mL</w:t>
            </w:r>
            <w:proofErr w:type="spellEnd"/>
            <w:r w:rsidRPr="00A143BD">
              <w:rPr>
                <w:rFonts w:ascii="Arial" w:hAnsi="Arial" w:cs="Arial"/>
                <w:sz w:val="20"/>
                <w:szCs w:val="20"/>
              </w:rPr>
              <w:t xml:space="preserve"> </w:t>
            </w:r>
          </w:p>
          <w:p w14:paraId="681D1CB1" w14:textId="77777777" w:rsidR="001B04FE" w:rsidRDefault="001B04FE" w:rsidP="009A4FE5">
            <w:pPr>
              <w:pStyle w:val="Contedodetabela"/>
              <w:snapToGrid w:val="0"/>
              <w:contextualSpacing/>
              <w:jc w:val="both"/>
              <w:rPr>
                <w:rFonts w:ascii="Arial" w:hAnsi="Arial" w:cs="Arial"/>
                <w:bCs/>
                <w:sz w:val="20"/>
                <w:szCs w:val="20"/>
              </w:rPr>
            </w:pPr>
            <w:r w:rsidRPr="00A143BD">
              <w:rPr>
                <w:rFonts w:ascii="Arial" w:hAnsi="Arial" w:cs="Arial"/>
                <w:b/>
                <w:sz w:val="20"/>
                <w:szCs w:val="20"/>
              </w:rPr>
              <w:t>Concentração:</w:t>
            </w:r>
            <w:r w:rsidRPr="005424FB">
              <w:rPr>
                <w:rFonts w:ascii="Arial" w:hAnsi="Arial" w:cs="Arial"/>
                <w:bCs/>
                <w:sz w:val="20"/>
                <w:szCs w:val="20"/>
              </w:rPr>
              <w:t xml:space="preserve"> 1000 mg/L</w:t>
            </w:r>
          </w:p>
          <w:p w14:paraId="3FE29402" w14:textId="77777777" w:rsidR="001B04FE" w:rsidRPr="00A143BD" w:rsidRDefault="001B04FE" w:rsidP="009A4FE5">
            <w:pPr>
              <w:pStyle w:val="Contedodetabela"/>
              <w:snapToGrid w:val="0"/>
              <w:contextualSpacing/>
              <w:jc w:val="both"/>
              <w:rPr>
                <w:rFonts w:ascii="Arial" w:hAnsi="Arial" w:cs="Arial"/>
                <w:b/>
                <w:sz w:val="20"/>
                <w:szCs w:val="20"/>
              </w:rPr>
            </w:pPr>
          </w:p>
          <w:p w14:paraId="7254E52B" w14:textId="77777777" w:rsidR="001B04FE" w:rsidRPr="00A143BD" w:rsidRDefault="001B04FE" w:rsidP="009A4FE5">
            <w:pPr>
              <w:pStyle w:val="Contedodetabela"/>
              <w:snapToGrid w:val="0"/>
              <w:contextualSpacing/>
              <w:jc w:val="both"/>
              <w:rPr>
                <w:rFonts w:ascii="Arial" w:hAnsi="Arial" w:cs="Arial"/>
                <w:sz w:val="20"/>
                <w:szCs w:val="20"/>
              </w:rPr>
            </w:pPr>
            <w:r w:rsidRPr="00A143BD">
              <w:rPr>
                <w:rFonts w:ascii="Arial" w:hAnsi="Arial" w:cs="Arial"/>
                <w:sz w:val="20"/>
                <w:szCs w:val="20"/>
              </w:rPr>
              <w:t>O MRC deverá ser entregue com certificado de análise, que deverá conter:</w:t>
            </w:r>
          </w:p>
          <w:p w14:paraId="3DE897A9" w14:textId="77777777" w:rsidR="001B04FE" w:rsidRPr="00A143BD" w:rsidRDefault="001B04FE" w:rsidP="009A4FE5">
            <w:pPr>
              <w:pStyle w:val="Contedodetabela"/>
              <w:snapToGrid w:val="0"/>
              <w:contextualSpacing/>
              <w:jc w:val="both"/>
              <w:rPr>
                <w:rFonts w:ascii="Arial" w:hAnsi="Arial" w:cs="Arial"/>
                <w:sz w:val="20"/>
                <w:szCs w:val="20"/>
              </w:rPr>
            </w:pPr>
            <w:r w:rsidRPr="00A143BD">
              <w:rPr>
                <w:rFonts w:ascii="Arial" w:hAnsi="Arial" w:cs="Arial"/>
                <w:sz w:val="20"/>
                <w:szCs w:val="20"/>
              </w:rPr>
              <w:t>- Título</w:t>
            </w:r>
          </w:p>
          <w:p w14:paraId="1F0EFDBF" w14:textId="77777777" w:rsidR="001B04FE" w:rsidRPr="00A143BD" w:rsidRDefault="001B04FE" w:rsidP="009A4FE5">
            <w:pPr>
              <w:pStyle w:val="Contedodetabela"/>
              <w:snapToGrid w:val="0"/>
              <w:contextualSpacing/>
              <w:jc w:val="both"/>
              <w:rPr>
                <w:rFonts w:ascii="Arial" w:hAnsi="Arial" w:cs="Arial"/>
                <w:sz w:val="20"/>
                <w:szCs w:val="20"/>
              </w:rPr>
            </w:pPr>
            <w:r w:rsidRPr="00A143BD">
              <w:rPr>
                <w:rFonts w:ascii="Arial" w:hAnsi="Arial" w:cs="Arial"/>
                <w:sz w:val="20"/>
                <w:szCs w:val="20"/>
              </w:rPr>
              <w:t>- Lote do material de referência</w:t>
            </w:r>
          </w:p>
          <w:p w14:paraId="1D294994" w14:textId="77777777" w:rsidR="001B04FE" w:rsidRPr="00A143BD" w:rsidRDefault="001B04FE" w:rsidP="009A4FE5">
            <w:pPr>
              <w:pStyle w:val="Contedodetabela"/>
              <w:snapToGrid w:val="0"/>
              <w:contextualSpacing/>
              <w:jc w:val="both"/>
              <w:rPr>
                <w:rFonts w:ascii="Arial" w:hAnsi="Arial" w:cs="Arial"/>
                <w:sz w:val="20"/>
                <w:szCs w:val="20"/>
              </w:rPr>
            </w:pPr>
            <w:r w:rsidRPr="00A143BD">
              <w:rPr>
                <w:rFonts w:ascii="Arial" w:hAnsi="Arial" w:cs="Arial"/>
                <w:sz w:val="20"/>
                <w:szCs w:val="20"/>
              </w:rPr>
              <w:t>- Identificação do produtor do MRC, com seu endereço</w:t>
            </w:r>
          </w:p>
          <w:p w14:paraId="53F8674A" w14:textId="77777777" w:rsidR="001B04FE" w:rsidRPr="00A143BD" w:rsidRDefault="001B04FE" w:rsidP="009A4FE5">
            <w:pPr>
              <w:pStyle w:val="Contedodetabela"/>
              <w:snapToGrid w:val="0"/>
              <w:contextualSpacing/>
              <w:jc w:val="both"/>
              <w:rPr>
                <w:rFonts w:ascii="Arial" w:hAnsi="Arial" w:cs="Arial"/>
                <w:sz w:val="20"/>
                <w:szCs w:val="20"/>
              </w:rPr>
            </w:pPr>
            <w:r w:rsidRPr="00A143BD">
              <w:rPr>
                <w:rFonts w:ascii="Arial" w:hAnsi="Arial" w:cs="Arial"/>
                <w:sz w:val="20"/>
                <w:szCs w:val="20"/>
              </w:rPr>
              <w:t>- Deverá seguir as informações contidas na ABNT ISO Guia 31</w:t>
            </w:r>
          </w:p>
          <w:p w14:paraId="7B9F6862" w14:textId="77777777" w:rsidR="001B04FE" w:rsidRPr="00A143BD" w:rsidRDefault="001B04FE" w:rsidP="009A4FE5">
            <w:pPr>
              <w:pStyle w:val="Contedodetabela"/>
              <w:snapToGrid w:val="0"/>
              <w:contextualSpacing/>
              <w:jc w:val="both"/>
              <w:rPr>
                <w:rFonts w:ascii="Arial" w:hAnsi="Arial" w:cs="Arial"/>
                <w:sz w:val="20"/>
                <w:szCs w:val="20"/>
              </w:rPr>
            </w:pPr>
            <w:r w:rsidRPr="00A143BD">
              <w:rPr>
                <w:rFonts w:ascii="Arial" w:hAnsi="Arial" w:cs="Arial"/>
                <w:sz w:val="20"/>
                <w:szCs w:val="20"/>
              </w:rPr>
              <w:t>- Certificação ABNT ISO 17034</w:t>
            </w:r>
          </w:p>
          <w:p w14:paraId="2D746406" w14:textId="77777777" w:rsidR="001B04FE" w:rsidRPr="00A143BD" w:rsidRDefault="001B04FE" w:rsidP="009A4FE5">
            <w:pPr>
              <w:spacing w:line="240" w:lineRule="auto"/>
              <w:contextualSpacing/>
              <w:rPr>
                <w:rFonts w:ascii="Arial" w:hAnsi="Arial" w:cs="Arial"/>
                <w:sz w:val="20"/>
                <w:szCs w:val="20"/>
              </w:rPr>
            </w:pPr>
            <w:r w:rsidRPr="00A143BD">
              <w:rPr>
                <w:rFonts w:ascii="Arial" w:hAnsi="Arial" w:cs="Arial"/>
                <w:sz w:val="20"/>
                <w:szCs w:val="20"/>
              </w:rPr>
              <w:t>- Declaração de uso pretendido e Instruções para o uso do material de referência</w:t>
            </w:r>
          </w:p>
          <w:p w14:paraId="652E0DB9" w14:textId="77777777" w:rsidR="001B04FE" w:rsidRPr="00A143BD" w:rsidRDefault="001B04FE" w:rsidP="009A4FE5">
            <w:pPr>
              <w:spacing w:line="240" w:lineRule="auto"/>
              <w:contextualSpacing/>
              <w:rPr>
                <w:rFonts w:ascii="Arial" w:hAnsi="Arial" w:cs="Arial"/>
                <w:b/>
                <w:sz w:val="20"/>
                <w:szCs w:val="20"/>
              </w:rPr>
            </w:pPr>
            <w:r w:rsidRPr="00A143BD">
              <w:rPr>
                <w:rFonts w:ascii="Arial" w:hAnsi="Arial" w:cs="Arial"/>
                <w:sz w:val="20"/>
                <w:szCs w:val="20"/>
              </w:rPr>
              <w:t>- Instruções para utilização e armazenamento</w:t>
            </w:r>
          </w:p>
          <w:p w14:paraId="32D1605A" w14:textId="77777777" w:rsidR="001B04FE" w:rsidRPr="00A143BD" w:rsidRDefault="001B04FE" w:rsidP="009A4FE5">
            <w:pPr>
              <w:spacing w:line="240" w:lineRule="auto"/>
              <w:contextualSpacing/>
              <w:rPr>
                <w:rFonts w:ascii="Arial" w:hAnsi="Arial" w:cs="Arial"/>
                <w:sz w:val="20"/>
                <w:szCs w:val="20"/>
              </w:rPr>
            </w:pPr>
            <w:r w:rsidRPr="00A143BD">
              <w:rPr>
                <w:rFonts w:ascii="Arial" w:hAnsi="Arial" w:cs="Arial"/>
                <w:sz w:val="20"/>
                <w:szCs w:val="20"/>
              </w:rPr>
              <w:t>- Valores atribuídos e incertezas associadas</w:t>
            </w:r>
          </w:p>
          <w:p w14:paraId="256A36FC" w14:textId="77777777" w:rsidR="001B04FE" w:rsidRPr="00A143BD" w:rsidRDefault="001B04FE" w:rsidP="009A4FE5">
            <w:pPr>
              <w:spacing w:line="240" w:lineRule="auto"/>
              <w:contextualSpacing/>
              <w:rPr>
                <w:rFonts w:ascii="Arial" w:hAnsi="Arial" w:cs="Arial"/>
                <w:sz w:val="20"/>
                <w:szCs w:val="20"/>
              </w:rPr>
            </w:pPr>
            <w:r w:rsidRPr="00A143BD">
              <w:rPr>
                <w:rFonts w:ascii="Arial" w:hAnsi="Arial" w:cs="Arial"/>
                <w:sz w:val="20"/>
                <w:szCs w:val="20"/>
              </w:rPr>
              <w:t>- Declaração de rastreabilidade metrológica</w:t>
            </w:r>
          </w:p>
          <w:p w14:paraId="76CC36AA" w14:textId="77777777" w:rsidR="001B04FE" w:rsidRPr="00A143BD" w:rsidRDefault="001B04FE" w:rsidP="009A4FE5">
            <w:pPr>
              <w:spacing w:line="240" w:lineRule="auto"/>
              <w:contextualSpacing/>
              <w:rPr>
                <w:rFonts w:ascii="Arial" w:hAnsi="Arial" w:cs="Arial"/>
                <w:sz w:val="20"/>
                <w:szCs w:val="20"/>
              </w:rPr>
            </w:pPr>
            <w:r w:rsidRPr="00A143BD">
              <w:rPr>
                <w:rFonts w:ascii="Arial" w:hAnsi="Arial" w:cs="Arial"/>
                <w:sz w:val="20"/>
                <w:szCs w:val="20"/>
              </w:rPr>
              <w:t>- Data de emissão do certificado</w:t>
            </w:r>
          </w:p>
          <w:p w14:paraId="1359FECA" w14:textId="77777777" w:rsidR="001B04FE" w:rsidRPr="00A143BD" w:rsidRDefault="001B04FE" w:rsidP="009A4FE5">
            <w:pPr>
              <w:spacing w:line="240" w:lineRule="auto"/>
              <w:contextualSpacing/>
              <w:rPr>
                <w:rFonts w:ascii="Arial" w:hAnsi="Arial" w:cs="Arial"/>
                <w:sz w:val="20"/>
                <w:szCs w:val="20"/>
              </w:rPr>
            </w:pPr>
            <w:r w:rsidRPr="00A143BD">
              <w:rPr>
                <w:rFonts w:ascii="Arial" w:hAnsi="Arial" w:cs="Arial"/>
                <w:sz w:val="20"/>
                <w:szCs w:val="20"/>
              </w:rPr>
              <w:t>- Data de validade do produto</w:t>
            </w:r>
          </w:p>
          <w:p w14:paraId="7E903590" w14:textId="77777777" w:rsidR="001B04FE" w:rsidRDefault="001B04FE" w:rsidP="009A4FE5">
            <w:pPr>
              <w:pStyle w:val="Contedodetabela"/>
              <w:snapToGrid w:val="0"/>
              <w:contextualSpacing/>
              <w:rPr>
                <w:rFonts w:ascii="Arial" w:hAnsi="Arial" w:cs="Arial"/>
                <w:sz w:val="20"/>
                <w:szCs w:val="20"/>
              </w:rPr>
            </w:pPr>
            <w:r w:rsidRPr="00A143BD">
              <w:rPr>
                <w:rFonts w:ascii="Arial" w:hAnsi="Arial" w:cs="Arial"/>
                <w:sz w:val="20"/>
                <w:szCs w:val="20"/>
              </w:rPr>
              <w:t>- Nome dos responsáveis pela emissão do documento</w:t>
            </w:r>
          </w:p>
          <w:p w14:paraId="7D63DFA0" w14:textId="77777777" w:rsidR="001B04FE" w:rsidRDefault="001B04FE" w:rsidP="009A4FE5">
            <w:pPr>
              <w:pStyle w:val="Contedodetabela"/>
              <w:snapToGrid w:val="0"/>
              <w:contextualSpacing/>
              <w:rPr>
                <w:rFonts w:ascii="Arial" w:hAnsi="Arial" w:cs="Arial"/>
                <w:sz w:val="20"/>
                <w:szCs w:val="20"/>
              </w:rPr>
            </w:pPr>
          </w:p>
          <w:p w14:paraId="7B870950" w14:textId="77777777" w:rsidR="001B04FE" w:rsidRPr="00C41715" w:rsidRDefault="001B04FE" w:rsidP="009A4FE5">
            <w:pPr>
              <w:pStyle w:val="Contedodetabela"/>
              <w:snapToGrid w:val="0"/>
              <w:contextualSpacing/>
              <w:rPr>
                <w:rFonts w:ascii="Arial" w:hAnsi="Arial" w:cs="Arial"/>
                <w:b/>
                <w:bCs/>
                <w:sz w:val="20"/>
                <w:szCs w:val="20"/>
              </w:rPr>
            </w:pPr>
            <w:r w:rsidRPr="00C41715">
              <w:rPr>
                <w:rFonts w:ascii="Arial" w:hAnsi="Arial" w:cs="Arial"/>
                <w:b/>
                <w:bCs/>
                <w:sz w:val="20"/>
                <w:szCs w:val="20"/>
              </w:rPr>
              <w:t>Especificação:</w:t>
            </w:r>
          </w:p>
          <w:p w14:paraId="067D3C93" w14:textId="77777777" w:rsidR="001B04FE" w:rsidRPr="000A2DAB" w:rsidRDefault="001B04FE" w:rsidP="009A4FE5">
            <w:pPr>
              <w:pStyle w:val="Contedodetabela"/>
              <w:snapToGrid w:val="0"/>
              <w:contextualSpacing/>
              <w:rPr>
                <w:rFonts w:ascii="Arial" w:hAnsi="Arial" w:cs="Arial"/>
                <w:sz w:val="20"/>
                <w:szCs w:val="20"/>
              </w:rPr>
            </w:pPr>
            <w:r w:rsidRPr="00C41715">
              <w:rPr>
                <w:rFonts w:ascii="Arial" w:hAnsi="Arial" w:cs="Arial"/>
                <w:sz w:val="20"/>
                <w:szCs w:val="20"/>
              </w:rPr>
              <w:t xml:space="preserve">Material utilizado: </w:t>
            </w:r>
            <w:proofErr w:type="spellStart"/>
            <w:r w:rsidRPr="00C41715">
              <w:rPr>
                <w:rFonts w:ascii="Arial" w:hAnsi="Arial" w:cs="Arial"/>
                <w:sz w:val="20"/>
                <w:szCs w:val="20"/>
              </w:rPr>
              <w:t>Hidrogenoftalato</w:t>
            </w:r>
            <w:proofErr w:type="spellEnd"/>
            <w:r w:rsidRPr="00C41715">
              <w:rPr>
                <w:rFonts w:ascii="Arial" w:hAnsi="Arial" w:cs="Arial"/>
                <w:sz w:val="20"/>
                <w:szCs w:val="20"/>
              </w:rPr>
              <w:t xml:space="preserve"> de potássio</w:t>
            </w:r>
          </w:p>
        </w:tc>
      </w:tr>
    </w:tbl>
    <w:p w14:paraId="693F1940" w14:textId="77777777" w:rsidR="001B04FE" w:rsidRDefault="001B04FE" w:rsidP="002217CC">
      <w:pPr>
        <w:suppressAutoHyphens/>
        <w:spacing w:after="120" w:line="360" w:lineRule="auto"/>
        <w:jc w:val="both"/>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487E61" w:rsidRPr="00050BFA" w14:paraId="20064969" w14:textId="77777777" w:rsidTr="009A4FE5">
        <w:trPr>
          <w:trHeight w:val="227"/>
          <w:jc w:val="center"/>
        </w:trPr>
        <w:tc>
          <w:tcPr>
            <w:tcW w:w="880" w:type="dxa"/>
            <w:tcBorders>
              <w:bottom w:val="single" w:sz="4" w:space="0" w:color="auto"/>
            </w:tcBorders>
            <w:shd w:val="clear" w:color="auto" w:fill="D9D9D9"/>
            <w:vAlign w:val="center"/>
            <w:hideMark/>
          </w:tcPr>
          <w:p w14:paraId="687AA076" w14:textId="77777777" w:rsidR="00487E61" w:rsidRPr="00050BFA" w:rsidRDefault="00487E61" w:rsidP="009A4FE5">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436ACD45" w14:textId="77777777" w:rsidR="00487E61" w:rsidRPr="00050BFA" w:rsidRDefault="00487E61"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7351BA50" w14:textId="77777777" w:rsidR="00487E61" w:rsidRPr="00050BFA" w:rsidRDefault="00487E61"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21657EA2" w14:textId="77777777" w:rsidR="00487E61" w:rsidRPr="00050BFA" w:rsidRDefault="00487E61"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4DB7D229" w14:textId="77777777" w:rsidR="00487E61" w:rsidRPr="00050BFA" w:rsidRDefault="00487E61"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487E61" w:rsidRPr="00050BFA" w14:paraId="43360DE3" w14:textId="77777777" w:rsidTr="009A4FE5">
        <w:trPr>
          <w:trHeight w:val="227"/>
          <w:jc w:val="center"/>
        </w:trPr>
        <w:tc>
          <w:tcPr>
            <w:tcW w:w="880" w:type="dxa"/>
            <w:tcBorders>
              <w:bottom w:val="single" w:sz="4" w:space="0" w:color="auto"/>
            </w:tcBorders>
            <w:vAlign w:val="center"/>
          </w:tcPr>
          <w:p w14:paraId="2C3B04CE" w14:textId="40A33AB8" w:rsidR="00487E61" w:rsidRPr="00050BFA" w:rsidRDefault="000D7F76" w:rsidP="009A4FE5">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4</w:t>
            </w:r>
          </w:p>
        </w:tc>
        <w:tc>
          <w:tcPr>
            <w:tcW w:w="1276" w:type="dxa"/>
            <w:tcBorders>
              <w:bottom w:val="single" w:sz="4" w:space="0" w:color="auto"/>
            </w:tcBorders>
            <w:vAlign w:val="center"/>
          </w:tcPr>
          <w:p w14:paraId="6F342D7F" w14:textId="1A485DC1" w:rsidR="00487E61" w:rsidRPr="00050BFA" w:rsidRDefault="00FE7015" w:rsidP="009A4FE5">
            <w:pPr>
              <w:autoSpaceDE w:val="0"/>
              <w:snapToGrid w:val="0"/>
              <w:spacing w:line="240" w:lineRule="auto"/>
              <w:contextualSpacing/>
              <w:jc w:val="center"/>
              <w:rPr>
                <w:rFonts w:ascii="Arial" w:hAnsi="Arial" w:cs="Arial"/>
                <w:b/>
                <w:bCs/>
                <w:sz w:val="20"/>
                <w:szCs w:val="20"/>
              </w:rPr>
            </w:pPr>
            <w:r>
              <w:rPr>
                <w:rFonts w:ascii="Arial" w:eastAsia="Times New Roman" w:hAnsi="Arial" w:cs="Arial"/>
                <w:sz w:val="20"/>
                <w:szCs w:val="20"/>
              </w:rPr>
              <w:t>RC 123</w:t>
            </w:r>
            <w:r w:rsidR="00C75223">
              <w:rPr>
                <w:rFonts w:ascii="Arial" w:eastAsia="Times New Roman" w:hAnsi="Arial" w:cs="Arial"/>
                <w:sz w:val="20"/>
                <w:szCs w:val="20"/>
              </w:rPr>
              <w:t>260</w:t>
            </w:r>
          </w:p>
        </w:tc>
        <w:tc>
          <w:tcPr>
            <w:tcW w:w="1559" w:type="dxa"/>
            <w:tcBorders>
              <w:bottom w:val="single" w:sz="4" w:space="0" w:color="auto"/>
            </w:tcBorders>
            <w:vAlign w:val="center"/>
          </w:tcPr>
          <w:p w14:paraId="3FC25919" w14:textId="77777777" w:rsidR="00487E61" w:rsidRPr="00117E83" w:rsidRDefault="00487E61" w:rsidP="009A4FE5">
            <w:pPr>
              <w:autoSpaceDE w:val="0"/>
              <w:snapToGrid w:val="0"/>
              <w:spacing w:line="240" w:lineRule="auto"/>
              <w:contextualSpacing/>
              <w:jc w:val="center"/>
              <w:rPr>
                <w:rFonts w:ascii="Arial" w:hAnsi="Arial" w:cs="Arial"/>
                <w:sz w:val="20"/>
                <w:szCs w:val="20"/>
              </w:rPr>
            </w:pPr>
            <w:r w:rsidRPr="00123A46">
              <w:rPr>
                <w:rFonts w:ascii="Arial" w:hAnsi="Arial" w:cs="Arial"/>
                <w:sz w:val="20"/>
                <w:szCs w:val="20"/>
              </w:rPr>
              <w:t>002.140.00</w:t>
            </w:r>
            <w:r>
              <w:rPr>
                <w:rFonts w:ascii="Arial" w:hAnsi="Arial" w:cs="Arial"/>
                <w:sz w:val="20"/>
                <w:szCs w:val="20"/>
              </w:rPr>
              <w:t>65-1</w:t>
            </w:r>
          </w:p>
        </w:tc>
        <w:tc>
          <w:tcPr>
            <w:tcW w:w="4678" w:type="dxa"/>
            <w:tcBorders>
              <w:bottom w:val="single" w:sz="4" w:space="0" w:color="auto"/>
            </w:tcBorders>
            <w:vAlign w:val="center"/>
          </w:tcPr>
          <w:p w14:paraId="1DE0E695" w14:textId="77777777" w:rsidR="00487E61" w:rsidRPr="00050BFA" w:rsidRDefault="00487E61" w:rsidP="009A4FE5">
            <w:pPr>
              <w:autoSpaceDE w:val="0"/>
              <w:snapToGrid w:val="0"/>
              <w:spacing w:line="240" w:lineRule="auto"/>
              <w:contextualSpacing/>
              <w:jc w:val="center"/>
              <w:rPr>
                <w:rFonts w:ascii="Arial" w:hAnsi="Arial" w:cs="Arial"/>
                <w:sz w:val="20"/>
                <w:szCs w:val="20"/>
              </w:rPr>
            </w:pPr>
            <w:r>
              <w:rPr>
                <w:rFonts w:ascii="Arial" w:hAnsi="Arial" w:cs="Arial"/>
                <w:b/>
                <w:bCs/>
                <w:sz w:val="20"/>
                <w:szCs w:val="20"/>
              </w:rPr>
              <w:t>MRC Fósforo</w:t>
            </w:r>
          </w:p>
        </w:tc>
        <w:tc>
          <w:tcPr>
            <w:tcW w:w="1416" w:type="dxa"/>
            <w:tcBorders>
              <w:bottom w:val="single" w:sz="4" w:space="0" w:color="auto"/>
            </w:tcBorders>
            <w:vAlign w:val="center"/>
          </w:tcPr>
          <w:p w14:paraId="57FA9514" w14:textId="77777777" w:rsidR="00487E61" w:rsidRPr="00050BFA" w:rsidRDefault="00487E61" w:rsidP="009A4FE5">
            <w:pPr>
              <w:autoSpaceDE w:val="0"/>
              <w:snapToGrid w:val="0"/>
              <w:spacing w:line="240" w:lineRule="auto"/>
              <w:contextualSpacing/>
              <w:jc w:val="center"/>
              <w:rPr>
                <w:rFonts w:ascii="Arial" w:hAnsi="Arial" w:cs="Arial"/>
                <w:sz w:val="20"/>
                <w:szCs w:val="20"/>
              </w:rPr>
            </w:pPr>
            <w:r w:rsidRPr="00050BFA">
              <w:rPr>
                <w:rFonts w:ascii="Arial" w:hAnsi="Arial" w:cs="Arial"/>
                <w:sz w:val="20"/>
                <w:szCs w:val="20"/>
              </w:rPr>
              <w:t>Frasco</w:t>
            </w:r>
          </w:p>
        </w:tc>
      </w:tr>
      <w:tr w:rsidR="00487E61" w:rsidRPr="00050BFA" w14:paraId="4E9E0E35" w14:textId="77777777" w:rsidTr="009A4FE5">
        <w:tblPrEx>
          <w:tblLook w:val="0000" w:firstRow="0" w:lastRow="0" w:firstColumn="0" w:lastColumn="0" w:noHBand="0" w:noVBand="0"/>
        </w:tblPrEx>
        <w:trPr>
          <w:trHeight w:val="227"/>
          <w:jc w:val="center"/>
        </w:trPr>
        <w:tc>
          <w:tcPr>
            <w:tcW w:w="9809" w:type="dxa"/>
            <w:gridSpan w:val="5"/>
            <w:tcBorders>
              <w:bottom w:val="nil"/>
            </w:tcBorders>
            <w:vAlign w:val="center"/>
          </w:tcPr>
          <w:p w14:paraId="0BBF8D58" w14:textId="77777777" w:rsidR="00487E61" w:rsidRPr="00050BFA" w:rsidRDefault="00487E61" w:rsidP="009A4FE5">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487E61" w:rsidRPr="000A2DAB" w14:paraId="2A044E22" w14:textId="77777777" w:rsidTr="009A4FE5">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2093EBA9" w14:textId="77777777" w:rsidR="00487E61" w:rsidRPr="00A143BD" w:rsidRDefault="00487E61" w:rsidP="009A4FE5">
            <w:pPr>
              <w:pStyle w:val="Contedodetabela"/>
              <w:snapToGrid w:val="0"/>
              <w:contextualSpacing/>
              <w:jc w:val="both"/>
              <w:rPr>
                <w:rFonts w:ascii="Arial" w:hAnsi="Arial" w:cs="Arial"/>
                <w:b/>
                <w:bCs/>
                <w:sz w:val="20"/>
                <w:szCs w:val="20"/>
              </w:rPr>
            </w:pPr>
            <w:r w:rsidRPr="00A143BD">
              <w:rPr>
                <w:rFonts w:ascii="Arial" w:hAnsi="Arial" w:cs="Arial"/>
                <w:b/>
                <w:bCs/>
                <w:sz w:val="20"/>
                <w:szCs w:val="20"/>
              </w:rPr>
              <w:t xml:space="preserve">Material de referência certificado para: </w:t>
            </w:r>
            <w:r>
              <w:rPr>
                <w:rFonts w:ascii="Arial" w:hAnsi="Arial" w:cs="Arial"/>
                <w:b/>
                <w:bCs/>
                <w:sz w:val="20"/>
                <w:szCs w:val="20"/>
              </w:rPr>
              <w:t>Fósforo</w:t>
            </w:r>
            <w:r w:rsidRPr="005424FB">
              <w:rPr>
                <w:rFonts w:ascii="Arial" w:hAnsi="Arial" w:cs="Arial"/>
                <w:b/>
                <w:bCs/>
                <w:sz w:val="20"/>
                <w:szCs w:val="20"/>
              </w:rPr>
              <w:t xml:space="preserve"> 1000 mg/L</w:t>
            </w:r>
          </w:p>
          <w:p w14:paraId="65C47527" w14:textId="77777777" w:rsidR="00487E61" w:rsidRPr="00A143BD" w:rsidRDefault="00487E61" w:rsidP="009A4FE5">
            <w:pPr>
              <w:pStyle w:val="Contedodetabela"/>
              <w:snapToGrid w:val="0"/>
              <w:contextualSpacing/>
              <w:jc w:val="both"/>
              <w:rPr>
                <w:rFonts w:ascii="Arial" w:hAnsi="Arial" w:cs="Arial"/>
                <w:b/>
                <w:sz w:val="20"/>
                <w:szCs w:val="20"/>
              </w:rPr>
            </w:pPr>
            <w:r w:rsidRPr="00A143BD">
              <w:rPr>
                <w:rFonts w:ascii="Arial" w:hAnsi="Arial" w:cs="Arial"/>
                <w:b/>
                <w:sz w:val="20"/>
                <w:szCs w:val="20"/>
              </w:rPr>
              <w:t>Embalagem:</w:t>
            </w:r>
            <w:r w:rsidRPr="00A143BD">
              <w:rPr>
                <w:rFonts w:ascii="Arial" w:hAnsi="Arial" w:cs="Arial"/>
                <w:sz w:val="20"/>
                <w:szCs w:val="20"/>
              </w:rPr>
              <w:t xml:space="preserve"> 100 - 125 </w:t>
            </w:r>
            <w:proofErr w:type="spellStart"/>
            <w:r w:rsidRPr="00A143BD">
              <w:rPr>
                <w:rFonts w:ascii="Arial" w:hAnsi="Arial" w:cs="Arial"/>
                <w:sz w:val="20"/>
                <w:szCs w:val="20"/>
              </w:rPr>
              <w:t>mL</w:t>
            </w:r>
            <w:proofErr w:type="spellEnd"/>
            <w:r w:rsidRPr="00A143BD">
              <w:rPr>
                <w:rFonts w:ascii="Arial" w:hAnsi="Arial" w:cs="Arial"/>
                <w:sz w:val="20"/>
                <w:szCs w:val="20"/>
              </w:rPr>
              <w:t xml:space="preserve"> </w:t>
            </w:r>
          </w:p>
          <w:p w14:paraId="3CCF534D" w14:textId="77777777" w:rsidR="00487E61" w:rsidRDefault="00487E61" w:rsidP="009A4FE5">
            <w:pPr>
              <w:pStyle w:val="Contedodetabela"/>
              <w:snapToGrid w:val="0"/>
              <w:contextualSpacing/>
              <w:jc w:val="both"/>
              <w:rPr>
                <w:rFonts w:ascii="Arial" w:hAnsi="Arial" w:cs="Arial"/>
                <w:bCs/>
                <w:sz w:val="20"/>
                <w:szCs w:val="20"/>
              </w:rPr>
            </w:pPr>
            <w:r w:rsidRPr="00A143BD">
              <w:rPr>
                <w:rFonts w:ascii="Arial" w:hAnsi="Arial" w:cs="Arial"/>
                <w:b/>
                <w:sz w:val="20"/>
                <w:szCs w:val="20"/>
              </w:rPr>
              <w:t>Concentração:</w:t>
            </w:r>
            <w:r w:rsidRPr="005424FB">
              <w:rPr>
                <w:rFonts w:ascii="Arial" w:hAnsi="Arial" w:cs="Arial"/>
                <w:bCs/>
                <w:sz w:val="20"/>
                <w:szCs w:val="20"/>
              </w:rPr>
              <w:t xml:space="preserve"> 1000 mg/L</w:t>
            </w:r>
            <w:r>
              <w:rPr>
                <w:rFonts w:ascii="Arial" w:hAnsi="Arial" w:cs="Arial"/>
                <w:bCs/>
                <w:sz w:val="20"/>
                <w:szCs w:val="20"/>
              </w:rPr>
              <w:t xml:space="preserve"> P</w:t>
            </w:r>
          </w:p>
          <w:p w14:paraId="78BB8DA8" w14:textId="77777777" w:rsidR="00487E61" w:rsidRPr="00A143BD" w:rsidRDefault="00487E61" w:rsidP="009A4FE5">
            <w:pPr>
              <w:pStyle w:val="Contedodetabela"/>
              <w:snapToGrid w:val="0"/>
              <w:contextualSpacing/>
              <w:jc w:val="both"/>
              <w:rPr>
                <w:rFonts w:ascii="Arial" w:hAnsi="Arial" w:cs="Arial"/>
                <w:b/>
                <w:sz w:val="20"/>
                <w:szCs w:val="20"/>
              </w:rPr>
            </w:pPr>
          </w:p>
          <w:p w14:paraId="4E365A52" w14:textId="77777777" w:rsidR="00487E61" w:rsidRPr="00A143BD" w:rsidRDefault="00487E61" w:rsidP="009A4FE5">
            <w:pPr>
              <w:pStyle w:val="Contedodetabela"/>
              <w:snapToGrid w:val="0"/>
              <w:contextualSpacing/>
              <w:jc w:val="both"/>
              <w:rPr>
                <w:rFonts w:ascii="Arial" w:hAnsi="Arial" w:cs="Arial"/>
                <w:sz w:val="20"/>
                <w:szCs w:val="20"/>
              </w:rPr>
            </w:pPr>
            <w:r w:rsidRPr="00A143BD">
              <w:rPr>
                <w:rFonts w:ascii="Arial" w:hAnsi="Arial" w:cs="Arial"/>
                <w:sz w:val="20"/>
                <w:szCs w:val="20"/>
              </w:rPr>
              <w:t>O MRC deverá ser entregue com certificado de análise, que deverá conter:</w:t>
            </w:r>
          </w:p>
          <w:p w14:paraId="1633D209" w14:textId="77777777" w:rsidR="00487E61" w:rsidRPr="00A143BD" w:rsidRDefault="00487E61" w:rsidP="009A4FE5">
            <w:pPr>
              <w:pStyle w:val="Contedodetabela"/>
              <w:snapToGrid w:val="0"/>
              <w:contextualSpacing/>
              <w:jc w:val="both"/>
              <w:rPr>
                <w:rFonts w:ascii="Arial" w:hAnsi="Arial" w:cs="Arial"/>
                <w:sz w:val="20"/>
                <w:szCs w:val="20"/>
              </w:rPr>
            </w:pPr>
            <w:r w:rsidRPr="00A143BD">
              <w:rPr>
                <w:rFonts w:ascii="Arial" w:hAnsi="Arial" w:cs="Arial"/>
                <w:sz w:val="20"/>
                <w:szCs w:val="20"/>
              </w:rPr>
              <w:t>- Título</w:t>
            </w:r>
          </w:p>
          <w:p w14:paraId="5D0D595E" w14:textId="77777777" w:rsidR="00487E61" w:rsidRPr="00A143BD" w:rsidRDefault="00487E61" w:rsidP="009A4FE5">
            <w:pPr>
              <w:pStyle w:val="Contedodetabela"/>
              <w:snapToGrid w:val="0"/>
              <w:contextualSpacing/>
              <w:jc w:val="both"/>
              <w:rPr>
                <w:rFonts w:ascii="Arial" w:hAnsi="Arial" w:cs="Arial"/>
                <w:sz w:val="20"/>
                <w:szCs w:val="20"/>
              </w:rPr>
            </w:pPr>
            <w:r w:rsidRPr="00A143BD">
              <w:rPr>
                <w:rFonts w:ascii="Arial" w:hAnsi="Arial" w:cs="Arial"/>
                <w:sz w:val="20"/>
                <w:szCs w:val="20"/>
              </w:rPr>
              <w:t>- Lote do material de referência</w:t>
            </w:r>
          </w:p>
          <w:p w14:paraId="642A4A88" w14:textId="77777777" w:rsidR="00487E61" w:rsidRPr="00A143BD" w:rsidRDefault="00487E61" w:rsidP="009A4FE5">
            <w:pPr>
              <w:pStyle w:val="Contedodetabela"/>
              <w:snapToGrid w:val="0"/>
              <w:contextualSpacing/>
              <w:jc w:val="both"/>
              <w:rPr>
                <w:rFonts w:ascii="Arial" w:hAnsi="Arial" w:cs="Arial"/>
                <w:sz w:val="20"/>
                <w:szCs w:val="20"/>
              </w:rPr>
            </w:pPr>
            <w:r w:rsidRPr="00A143BD">
              <w:rPr>
                <w:rFonts w:ascii="Arial" w:hAnsi="Arial" w:cs="Arial"/>
                <w:sz w:val="20"/>
                <w:szCs w:val="20"/>
              </w:rPr>
              <w:t>- Identificação do produtor do MRC, com seu endereço</w:t>
            </w:r>
          </w:p>
          <w:p w14:paraId="457A2603" w14:textId="77777777" w:rsidR="00487E61" w:rsidRPr="00A143BD" w:rsidRDefault="00487E61" w:rsidP="009A4FE5">
            <w:pPr>
              <w:pStyle w:val="Contedodetabela"/>
              <w:snapToGrid w:val="0"/>
              <w:contextualSpacing/>
              <w:jc w:val="both"/>
              <w:rPr>
                <w:rFonts w:ascii="Arial" w:hAnsi="Arial" w:cs="Arial"/>
                <w:sz w:val="20"/>
                <w:szCs w:val="20"/>
              </w:rPr>
            </w:pPr>
            <w:r w:rsidRPr="00A143BD">
              <w:rPr>
                <w:rFonts w:ascii="Arial" w:hAnsi="Arial" w:cs="Arial"/>
                <w:sz w:val="20"/>
                <w:szCs w:val="20"/>
              </w:rPr>
              <w:t>- Deverá seguir as informações contidas na ABNT ISO Guia 31</w:t>
            </w:r>
          </w:p>
          <w:p w14:paraId="7A111C6D" w14:textId="77777777" w:rsidR="00487E61" w:rsidRPr="00A143BD" w:rsidRDefault="00487E61" w:rsidP="009A4FE5">
            <w:pPr>
              <w:pStyle w:val="Contedodetabela"/>
              <w:snapToGrid w:val="0"/>
              <w:contextualSpacing/>
              <w:jc w:val="both"/>
              <w:rPr>
                <w:rFonts w:ascii="Arial" w:hAnsi="Arial" w:cs="Arial"/>
                <w:sz w:val="20"/>
                <w:szCs w:val="20"/>
              </w:rPr>
            </w:pPr>
            <w:r w:rsidRPr="00A143BD">
              <w:rPr>
                <w:rFonts w:ascii="Arial" w:hAnsi="Arial" w:cs="Arial"/>
                <w:sz w:val="20"/>
                <w:szCs w:val="20"/>
              </w:rPr>
              <w:t>- Certificação ABNT ISO 17034</w:t>
            </w:r>
          </w:p>
          <w:p w14:paraId="7D7C6B8B" w14:textId="77777777" w:rsidR="00487E61" w:rsidRPr="00A143BD" w:rsidRDefault="00487E61" w:rsidP="009A4FE5">
            <w:pPr>
              <w:spacing w:line="240" w:lineRule="auto"/>
              <w:contextualSpacing/>
              <w:rPr>
                <w:rFonts w:ascii="Arial" w:hAnsi="Arial" w:cs="Arial"/>
                <w:sz w:val="20"/>
                <w:szCs w:val="20"/>
              </w:rPr>
            </w:pPr>
            <w:r w:rsidRPr="00A143BD">
              <w:rPr>
                <w:rFonts w:ascii="Arial" w:hAnsi="Arial" w:cs="Arial"/>
                <w:sz w:val="20"/>
                <w:szCs w:val="20"/>
              </w:rPr>
              <w:t>- Declaração de uso pretendido e Instruções para o uso do material de referência</w:t>
            </w:r>
          </w:p>
          <w:p w14:paraId="2936ADB5" w14:textId="77777777" w:rsidR="00487E61" w:rsidRPr="00A143BD" w:rsidRDefault="00487E61" w:rsidP="009A4FE5">
            <w:pPr>
              <w:spacing w:line="240" w:lineRule="auto"/>
              <w:contextualSpacing/>
              <w:rPr>
                <w:rFonts w:ascii="Arial" w:hAnsi="Arial" w:cs="Arial"/>
                <w:b/>
                <w:sz w:val="20"/>
                <w:szCs w:val="20"/>
              </w:rPr>
            </w:pPr>
            <w:r w:rsidRPr="00A143BD">
              <w:rPr>
                <w:rFonts w:ascii="Arial" w:hAnsi="Arial" w:cs="Arial"/>
                <w:sz w:val="20"/>
                <w:szCs w:val="20"/>
              </w:rPr>
              <w:t>- Instruções para utilização e armazenamento</w:t>
            </w:r>
          </w:p>
          <w:p w14:paraId="31B2B61F" w14:textId="77777777" w:rsidR="00487E61" w:rsidRPr="00A143BD" w:rsidRDefault="00487E61" w:rsidP="009A4FE5">
            <w:pPr>
              <w:spacing w:line="240" w:lineRule="auto"/>
              <w:contextualSpacing/>
              <w:rPr>
                <w:rFonts w:ascii="Arial" w:hAnsi="Arial" w:cs="Arial"/>
                <w:sz w:val="20"/>
                <w:szCs w:val="20"/>
              </w:rPr>
            </w:pPr>
            <w:r w:rsidRPr="00A143BD">
              <w:rPr>
                <w:rFonts w:ascii="Arial" w:hAnsi="Arial" w:cs="Arial"/>
                <w:sz w:val="20"/>
                <w:szCs w:val="20"/>
              </w:rPr>
              <w:t>- Valores atribuídos e incertezas associadas</w:t>
            </w:r>
          </w:p>
          <w:p w14:paraId="30019409" w14:textId="77777777" w:rsidR="00487E61" w:rsidRPr="00A143BD" w:rsidRDefault="00487E61" w:rsidP="009A4FE5">
            <w:pPr>
              <w:spacing w:line="240" w:lineRule="auto"/>
              <w:contextualSpacing/>
              <w:rPr>
                <w:rFonts w:ascii="Arial" w:hAnsi="Arial" w:cs="Arial"/>
                <w:sz w:val="20"/>
                <w:szCs w:val="20"/>
              </w:rPr>
            </w:pPr>
            <w:r w:rsidRPr="00A143BD">
              <w:rPr>
                <w:rFonts w:ascii="Arial" w:hAnsi="Arial" w:cs="Arial"/>
                <w:sz w:val="20"/>
                <w:szCs w:val="20"/>
              </w:rPr>
              <w:t>- Declaração de rastreabilidade metrológica</w:t>
            </w:r>
          </w:p>
          <w:p w14:paraId="4798EFC4" w14:textId="77777777" w:rsidR="00487E61" w:rsidRPr="00A143BD" w:rsidRDefault="00487E61" w:rsidP="009A4FE5">
            <w:pPr>
              <w:spacing w:line="240" w:lineRule="auto"/>
              <w:contextualSpacing/>
              <w:rPr>
                <w:rFonts w:ascii="Arial" w:hAnsi="Arial" w:cs="Arial"/>
                <w:sz w:val="20"/>
                <w:szCs w:val="20"/>
              </w:rPr>
            </w:pPr>
            <w:r w:rsidRPr="00A143BD">
              <w:rPr>
                <w:rFonts w:ascii="Arial" w:hAnsi="Arial" w:cs="Arial"/>
                <w:sz w:val="20"/>
                <w:szCs w:val="20"/>
              </w:rPr>
              <w:t>- Data de emissão do certificado</w:t>
            </w:r>
          </w:p>
          <w:p w14:paraId="51330B84" w14:textId="77777777" w:rsidR="00487E61" w:rsidRPr="00A143BD" w:rsidRDefault="00487E61" w:rsidP="009A4FE5">
            <w:pPr>
              <w:spacing w:line="240" w:lineRule="auto"/>
              <w:contextualSpacing/>
              <w:rPr>
                <w:rFonts w:ascii="Arial" w:hAnsi="Arial" w:cs="Arial"/>
                <w:sz w:val="20"/>
                <w:szCs w:val="20"/>
              </w:rPr>
            </w:pPr>
            <w:r w:rsidRPr="00A143BD">
              <w:rPr>
                <w:rFonts w:ascii="Arial" w:hAnsi="Arial" w:cs="Arial"/>
                <w:sz w:val="20"/>
                <w:szCs w:val="20"/>
              </w:rPr>
              <w:t>- Data de validade do produto</w:t>
            </w:r>
          </w:p>
          <w:p w14:paraId="2E4DB493" w14:textId="77777777" w:rsidR="00487E61" w:rsidRDefault="00487E61" w:rsidP="009A4FE5">
            <w:pPr>
              <w:pStyle w:val="Contedodetabela"/>
              <w:snapToGrid w:val="0"/>
              <w:contextualSpacing/>
              <w:rPr>
                <w:rFonts w:ascii="Arial" w:hAnsi="Arial" w:cs="Arial"/>
                <w:sz w:val="20"/>
                <w:szCs w:val="20"/>
              </w:rPr>
            </w:pPr>
            <w:r w:rsidRPr="00A143BD">
              <w:rPr>
                <w:rFonts w:ascii="Arial" w:hAnsi="Arial" w:cs="Arial"/>
                <w:sz w:val="20"/>
                <w:szCs w:val="20"/>
              </w:rPr>
              <w:lastRenderedPageBreak/>
              <w:t>- Nome dos responsáveis pela emissão do documento</w:t>
            </w:r>
          </w:p>
          <w:p w14:paraId="76153B46" w14:textId="77777777" w:rsidR="00487E61" w:rsidRDefault="00487E61" w:rsidP="009A4FE5">
            <w:pPr>
              <w:pStyle w:val="Contedodetabela"/>
              <w:snapToGrid w:val="0"/>
              <w:contextualSpacing/>
              <w:rPr>
                <w:rFonts w:ascii="Arial" w:hAnsi="Arial" w:cs="Arial"/>
                <w:sz w:val="20"/>
                <w:szCs w:val="20"/>
              </w:rPr>
            </w:pPr>
          </w:p>
          <w:p w14:paraId="278FDE66" w14:textId="77777777" w:rsidR="00487E61" w:rsidRPr="005424FB" w:rsidRDefault="00487E61" w:rsidP="009A4FE5">
            <w:pPr>
              <w:pStyle w:val="Contedodetabela"/>
              <w:snapToGrid w:val="0"/>
              <w:contextualSpacing/>
              <w:rPr>
                <w:rFonts w:ascii="Arial" w:hAnsi="Arial" w:cs="Arial"/>
                <w:b/>
                <w:bCs/>
                <w:sz w:val="20"/>
                <w:szCs w:val="20"/>
              </w:rPr>
            </w:pPr>
            <w:r w:rsidRPr="005424FB">
              <w:rPr>
                <w:rFonts w:ascii="Arial" w:hAnsi="Arial" w:cs="Arial"/>
                <w:b/>
                <w:bCs/>
                <w:sz w:val="20"/>
                <w:szCs w:val="20"/>
              </w:rPr>
              <w:t>Especificação:</w:t>
            </w:r>
          </w:p>
          <w:p w14:paraId="5553AD2B" w14:textId="77777777" w:rsidR="00487E61" w:rsidRPr="00123A46" w:rsidRDefault="00487E61" w:rsidP="009A4FE5">
            <w:pPr>
              <w:pStyle w:val="Contedodetabela"/>
              <w:snapToGrid w:val="0"/>
              <w:contextualSpacing/>
              <w:rPr>
                <w:rFonts w:ascii="Arial" w:hAnsi="Arial" w:cs="Arial"/>
                <w:sz w:val="20"/>
                <w:szCs w:val="20"/>
              </w:rPr>
            </w:pPr>
            <w:r w:rsidRPr="00123A46">
              <w:rPr>
                <w:rFonts w:ascii="Arial" w:hAnsi="Arial" w:cs="Arial"/>
                <w:sz w:val="20"/>
                <w:szCs w:val="20"/>
              </w:rPr>
              <w:t>Material utilizado: H</w:t>
            </w:r>
            <w:r w:rsidRPr="00123A46">
              <w:rPr>
                <w:rFonts w:ascii="Arial" w:hAnsi="Arial" w:cs="Arial"/>
                <w:sz w:val="20"/>
                <w:szCs w:val="20"/>
                <w:vertAlign w:val="subscript"/>
              </w:rPr>
              <w:t>3</w:t>
            </w:r>
            <w:r w:rsidRPr="00123A46">
              <w:rPr>
                <w:rFonts w:ascii="Arial" w:hAnsi="Arial" w:cs="Arial"/>
                <w:sz w:val="20"/>
                <w:szCs w:val="20"/>
              </w:rPr>
              <w:t>PO</w:t>
            </w:r>
            <w:r w:rsidRPr="00123A46">
              <w:rPr>
                <w:rFonts w:ascii="Arial" w:hAnsi="Arial" w:cs="Arial"/>
                <w:sz w:val="20"/>
                <w:szCs w:val="20"/>
                <w:vertAlign w:val="subscript"/>
              </w:rPr>
              <w:t>4</w:t>
            </w:r>
            <w:r w:rsidRPr="00123A46">
              <w:rPr>
                <w:rFonts w:ascii="Arial" w:hAnsi="Arial" w:cs="Arial"/>
                <w:sz w:val="20"/>
                <w:szCs w:val="20"/>
              </w:rPr>
              <w:t xml:space="preserve"> (Pureza mínima 99,9997 %)</w:t>
            </w:r>
          </w:p>
          <w:p w14:paraId="06273AB8" w14:textId="77777777" w:rsidR="00487E61" w:rsidRPr="000A2DAB" w:rsidRDefault="00487E61" w:rsidP="009A4FE5">
            <w:pPr>
              <w:pStyle w:val="Contedodetabela"/>
              <w:snapToGrid w:val="0"/>
              <w:contextualSpacing/>
              <w:rPr>
                <w:rFonts w:ascii="Arial" w:hAnsi="Arial" w:cs="Arial"/>
                <w:sz w:val="20"/>
                <w:szCs w:val="20"/>
              </w:rPr>
            </w:pPr>
            <w:r w:rsidRPr="00123A46">
              <w:rPr>
                <w:rFonts w:ascii="Arial" w:hAnsi="Arial" w:cs="Arial"/>
                <w:sz w:val="20"/>
                <w:szCs w:val="20"/>
              </w:rPr>
              <w:t>Solvente: H</w:t>
            </w:r>
            <w:r w:rsidRPr="00123A46">
              <w:rPr>
                <w:rFonts w:ascii="Arial" w:hAnsi="Arial" w:cs="Arial"/>
                <w:sz w:val="20"/>
                <w:szCs w:val="20"/>
                <w:vertAlign w:val="subscript"/>
              </w:rPr>
              <w:t>2</w:t>
            </w:r>
            <w:r w:rsidRPr="00123A46">
              <w:rPr>
                <w:rFonts w:ascii="Arial" w:hAnsi="Arial" w:cs="Arial"/>
                <w:sz w:val="20"/>
                <w:szCs w:val="20"/>
              </w:rPr>
              <w:t>O</w:t>
            </w:r>
          </w:p>
        </w:tc>
      </w:tr>
    </w:tbl>
    <w:p w14:paraId="7E143678" w14:textId="77777777" w:rsidR="00487E61" w:rsidRDefault="00487E61" w:rsidP="002217CC">
      <w:pPr>
        <w:suppressAutoHyphens/>
        <w:spacing w:after="120" w:line="360" w:lineRule="auto"/>
        <w:jc w:val="both"/>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D85CF9" w:rsidRPr="00050BFA" w14:paraId="0D727D04" w14:textId="77777777" w:rsidTr="009A4FE5">
        <w:trPr>
          <w:trHeight w:val="227"/>
          <w:jc w:val="center"/>
        </w:trPr>
        <w:tc>
          <w:tcPr>
            <w:tcW w:w="880" w:type="dxa"/>
            <w:tcBorders>
              <w:bottom w:val="single" w:sz="4" w:space="0" w:color="auto"/>
            </w:tcBorders>
            <w:shd w:val="clear" w:color="auto" w:fill="D9D9D9"/>
            <w:vAlign w:val="center"/>
            <w:hideMark/>
          </w:tcPr>
          <w:p w14:paraId="54A79EF3" w14:textId="77777777" w:rsidR="00D85CF9" w:rsidRPr="00050BFA" w:rsidRDefault="00D85CF9" w:rsidP="009A4FE5">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3D89BBF3" w14:textId="77777777" w:rsidR="00D85CF9" w:rsidRPr="00050BFA" w:rsidRDefault="00D85CF9"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67FC33CA" w14:textId="77777777" w:rsidR="00D85CF9" w:rsidRPr="00050BFA" w:rsidRDefault="00D85CF9"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515BB668" w14:textId="77777777" w:rsidR="00D85CF9" w:rsidRPr="00050BFA" w:rsidRDefault="00D85CF9"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46718E72" w14:textId="77777777" w:rsidR="00D85CF9" w:rsidRPr="00050BFA" w:rsidRDefault="00D85CF9"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D85CF9" w:rsidRPr="00050BFA" w14:paraId="2F6D9ACF" w14:textId="77777777" w:rsidTr="009A4FE5">
        <w:trPr>
          <w:trHeight w:val="227"/>
          <w:jc w:val="center"/>
        </w:trPr>
        <w:tc>
          <w:tcPr>
            <w:tcW w:w="880" w:type="dxa"/>
            <w:tcBorders>
              <w:bottom w:val="single" w:sz="4" w:space="0" w:color="auto"/>
            </w:tcBorders>
            <w:vAlign w:val="center"/>
          </w:tcPr>
          <w:p w14:paraId="7C32AE82" w14:textId="0206A3AC" w:rsidR="00D85CF9" w:rsidRPr="00050BFA" w:rsidRDefault="000D7F76" w:rsidP="009A4FE5">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5</w:t>
            </w:r>
          </w:p>
        </w:tc>
        <w:tc>
          <w:tcPr>
            <w:tcW w:w="1276" w:type="dxa"/>
            <w:tcBorders>
              <w:bottom w:val="single" w:sz="4" w:space="0" w:color="auto"/>
            </w:tcBorders>
            <w:vAlign w:val="center"/>
          </w:tcPr>
          <w:p w14:paraId="3F5DA9F0" w14:textId="602B697B" w:rsidR="00D85CF9" w:rsidRPr="00050BFA" w:rsidRDefault="00C75223" w:rsidP="009A4FE5">
            <w:pPr>
              <w:autoSpaceDE w:val="0"/>
              <w:snapToGrid w:val="0"/>
              <w:spacing w:line="240" w:lineRule="auto"/>
              <w:contextualSpacing/>
              <w:jc w:val="center"/>
              <w:rPr>
                <w:rFonts w:ascii="Arial" w:hAnsi="Arial" w:cs="Arial"/>
                <w:b/>
                <w:bCs/>
                <w:sz w:val="20"/>
                <w:szCs w:val="20"/>
              </w:rPr>
            </w:pPr>
            <w:r>
              <w:rPr>
                <w:rFonts w:ascii="Arial" w:eastAsia="Times New Roman" w:hAnsi="Arial" w:cs="Arial"/>
                <w:sz w:val="20"/>
                <w:szCs w:val="20"/>
              </w:rPr>
              <w:t>RC 123260</w:t>
            </w:r>
          </w:p>
        </w:tc>
        <w:tc>
          <w:tcPr>
            <w:tcW w:w="1559" w:type="dxa"/>
            <w:tcBorders>
              <w:bottom w:val="single" w:sz="4" w:space="0" w:color="auto"/>
            </w:tcBorders>
            <w:vAlign w:val="center"/>
          </w:tcPr>
          <w:p w14:paraId="074D27A5" w14:textId="77777777" w:rsidR="00D85CF9" w:rsidRPr="00117E83" w:rsidRDefault="00D85CF9" w:rsidP="009A4FE5">
            <w:pPr>
              <w:autoSpaceDE w:val="0"/>
              <w:snapToGrid w:val="0"/>
              <w:spacing w:line="240" w:lineRule="auto"/>
              <w:contextualSpacing/>
              <w:jc w:val="center"/>
              <w:rPr>
                <w:rFonts w:ascii="Arial" w:hAnsi="Arial" w:cs="Arial"/>
                <w:sz w:val="20"/>
                <w:szCs w:val="20"/>
              </w:rPr>
            </w:pPr>
            <w:r w:rsidRPr="00123A46">
              <w:rPr>
                <w:rFonts w:ascii="Arial" w:hAnsi="Arial" w:cs="Arial"/>
                <w:sz w:val="20"/>
                <w:szCs w:val="20"/>
              </w:rPr>
              <w:t>002.140.0045-0</w:t>
            </w:r>
          </w:p>
        </w:tc>
        <w:tc>
          <w:tcPr>
            <w:tcW w:w="4678" w:type="dxa"/>
            <w:tcBorders>
              <w:bottom w:val="single" w:sz="4" w:space="0" w:color="auto"/>
            </w:tcBorders>
            <w:vAlign w:val="center"/>
          </w:tcPr>
          <w:p w14:paraId="35F6950C" w14:textId="77777777" w:rsidR="00D85CF9" w:rsidRPr="00050BFA" w:rsidRDefault="00D85CF9" w:rsidP="009A4FE5">
            <w:pPr>
              <w:autoSpaceDE w:val="0"/>
              <w:snapToGrid w:val="0"/>
              <w:spacing w:line="240" w:lineRule="auto"/>
              <w:contextualSpacing/>
              <w:jc w:val="center"/>
              <w:rPr>
                <w:rFonts w:ascii="Arial" w:hAnsi="Arial" w:cs="Arial"/>
                <w:sz w:val="20"/>
                <w:szCs w:val="20"/>
              </w:rPr>
            </w:pPr>
            <w:r>
              <w:rPr>
                <w:rFonts w:ascii="Arial" w:hAnsi="Arial" w:cs="Arial"/>
                <w:b/>
                <w:bCs/>
                <w:sz w:val="20"/>
                <w:szCs w:val="20"/>
              </w:rPr>
              <w:t>MRC Nitrato</w:t>
            </w:r>
          </w:p>
        </w:tc>
        <w:tc>
          <w:tcPr>
            <w:tcW w:w="1416" w:type="dxa"/>
            <w:tcBorders>
              <w:bottom w:val="single" w:sz="4" w:space="0" w:color="auto"/>
            </w:tcBorders>
            <w:vAlign w:val="center"/>
          </w:tcPr>
          <w:p w14:paraId="4FC0B85D" w14:textId="77777777" w:rsidR="00D85CF9" w:rsidRPr="00050BFA" w:rsidRDefault="00D85CF9" w:rsidP="009A4FE5">
            <w:pPr>
              <w:autoSpaceDE w:val="0"/>
              <w:snapToGrid w:val="0"/>
              <w:spacing w:line="240" w:lineRule="auto"/>
              <w:contextualSpacing/>
              <w:jc w:val="center"/>
              <w:rPr>
                <w:rFonts w:ascii="Arial" w:hAnsi="Arial" w:cs="Arial"/>
                <w:sz w:val="20"/>
                <w:szCs w:val="20"/>
              </w:rPr>
            </w:pPr>
            <w:r w:rsidRPr="00050BFA">
              <w:rPr>
                <w:rFonts w:ascii="Arial" w:hAnsi="Arial" w:cs="Arial"/>
                <w:sz w:val="20"/>
                <w:szCs w:val="20"/>
              </w:rPr>
              <w:t>Frasco</w:t>
            </w:r>
          </w:p>
        </w:tc>
      </w:tr>
      <w:tr w:rsidR="00D85CF9" w:rsidRPr="00050BFA" w14:paraId="0693EF74" w14:textId="77777777" w:rsidTr="009A4FE5">
        <w:tblPrEx>
          <w:tblLook w:val="0000" w:firstRow="0" w:lastRow="0" w:firstColumn="0" w:lastColumn="0" w:noHBand="0" w:noVBand="0"/>
        </w:tblPrEx>
        <w:trPr>
          <w:trHeight w:val="227"/>
          <w:jc w:val="center"/>
        </w:trPr>
        <w:tc>
          <w:tcPr>
            <w:tcW w:w="9809" w:type="dxa"/>
            <w:gridSpan w:val="5"/>
            <w:tcBorders>
              <w:bottom w:val="nil"/>
            </w:tcBorders>
            <w:vAlign w:val="center"/>
          </w:tcPr>
          <w:p w14:paraId="1AD8B491" w14:textId="77777777" w:rsidR="00D85CF9" w:rsidRPr="00050BFA" w:rsidRDefault="00D85CF9" w:rsidP="009A4FE5">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D85CF9" w:rsidRPr="000A2DAB" w14:paraId="546D0B65" w14:textId="77777777" w:rsidTr="009A4FE5">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7455E145" w14:textId="77777777" w:rsidR="00D85CF9" w:rsidRPr="00A143BD" w:rsidRDefault="00D85CF9" w:rsidP="009A4FE5">
            <w:pPr>
              <w:pStyle w:val="Contedodetabela"/>
              <w:snapToGrid w:val="0"/>
              <w:contextualSpacing/>
              <w:jc w:val="both"/>
              <w:rPr>
                <w:rFonts w:ascii="Arial" w:hAnsi="Arial" w:cs="Arial"/>
                <w:b/>
                <w:bCs/>
                <w:sz w:val="20"/>
                <w:szCs w:val="20"/>
              </w:rPr>
            </w:pPr>
            <w:r w:rsidRPr="00A143BD">
              <w:rPr>
                <w:rFonts w:ascii="Arial" w:hAnsi="Arial" w:cs="Arial"/>
                <w:b/>
                <w:bCs/>
                <w:sz w:val="20"/>
                <w:szCs w:val="20"/>
              </w:rPr>
              <w:t xml:space="preserve">Material de referência certificado para: </w:t>
            </w:r>
            <w:r>
              <w:rPr>
                <w:rFonts w:ascii="Arial" w:hAnsi="Arial" w:cs="Arial"/>
                <w:b/>
                <w:bCs/>
                <w:sz w:val="20"/>
                <w:szCs w:val="20"/>
              </w:rPr>
              <w:t>Nitrato</w:t>
            </w:r>
            <w:r w:rsidRPr="005424FB">
              <w:rPr>
                <w:rFonts w:ascii="Arial" w:hAnsi="Arial" w:cs="Arial"/>
                <w:b/>
                <w:bCs/>
                <w:sz w:val="20"/>
                <w:szCs w:val="20"/>
              </w:rPr>
              <w:t xml:space="preserve"> 1000 mg/L</w:t>
            </w:r>
          </w:p>
          <w:p w14:paraId="1DB013BF" w14:textId="77777777" w:rsidR="00D85CF9" w:rsidRPr="00A143BD" w:rsidRDefault="00D85CF9" w:rsidP="009A4FE5">
            <w:pPr>
              <w:pStyle w:val="Contedodetabela"/>
              <w:snapToGrid w:val="0"/>
              <w:contextualSpacing/>
              <w:jc w:val="both"/>
              <w:rPr>
                <w:rFonts w:ascii="Arial" w:hAnsi="Arial" w:cs="Arial"/>
                <w:b/>
                <w:sz w:val="20"/>
                <w:szCs w:val="20"/>
              </w:rPr>
            </w:pPr>
            <w:r w:rsidRPr="00A143BD">
              <w:rPr>
                <w:rFonts w:ascii="Arial" w:hAnsi="Arial" w:cs="Arial"/>
                <w:b/>
                <w:sz w:val="20"/>
                <w:szCs w:val="20"/>
              </w:rPr>
              <w:t>Embalagem:</w:t>
            </w:r>
            <w:r w:rsidRPr="00A143BD">
              <w:rPr>
                <w:rFonts w:ascii="Arial" w:hAnsi="Arial" w:cs="Arial"/>
                <w:sz w:val="20"/>
                <w:szCs w:val="20"/>
              </w:rPr>
              <w:t xml:space="preserve"> 100 - 125 </w:t>
            </w:r>
            <w:proofErr w:type="spellStart"/>
            <w:r w:rsidRPr="00A143BD">
              <w:rPr>
                <w:rFonts w:ascii="Arial" w:hAnsi="Arial" w:cs="Arial"/>
                <w:sz w:val="20"/>
                <w:szCs w:val="20"/>
              </w:rPr>
              <w:t>mL</w:t>
            </w:r>
            <w:proofErr w:type="spellEnd"/>
            <w:r w:rsidRPr="00A143BD">
              <w:rPr>
                <w:rFonts w:ascii="Arial" w:hAnsi="Arial" w:cs="Arial"/>
                <w:sz w:val="20"/>
                <w:szCs w:val="20"/>
              </w:rPr>
              <w:t xml:space="preserve"> </w:t>
            </w:r>
          </w:p>
          <w:p w14:paraId="06F24DA6" w14:textId="77777777" w:rsidR="00D85CF9" w:rsidRDefault="00D85CF9" w:rsidP="009A4FE5">
            <w:pPr>
              <w:pStyle w:val="Contedodetabela"/>
              <w:snapToGrid w:val="0"/>
              <w:contextualSpacing/>
              <w:jc w:val="both"/>
              <w:rPr>
                <w:rFonts w:ascii="Arial" w:hAnsi="Arial" w:cs="Arial"/>
                <w:bCs/>
                <w:sz w:val="20"/>
                <w:szCs w:val="20"/>
              </w:rPr>
            </w:pPr>
            <w:r w:rsidRPr="00A143BD">
              <w:rPr>
                <w:rFonts w:ascii="Arial" w:hAnsi="Arial" w:cs="Arial"/>
                <w:b/>
                <w:sz w:val="20"/>
                <w:szCs w:val="20"/>
              </w:rPr>
              <w:t>Concentração:</w:t>
            </w:r>
            <w:r w:rsidRPr="005424FB">
              <w:rPr>
                <w:rFonts w:ascii="Arial" w:hAnsi="Arial" w:cs="Arial"/>
                <w:bCs/>
                <w:sz w:val="20"/>
                <w:szCs w:val="20"/>
              </w:rPr>
              <w:t xml:space="preserve"> 1000 mg/L</w:t>
            </w:r>
            <w:r>
              <w:rPr>
                <w:rFonts w:ascii="Arial" w:hAnsi="Arial" w:cs="Arial"/>
                <w:bCs/>
                <w:sz w:val="20"/>
                <w:szCs w:val="20"/>
              </w:rPr>
              <w:t xml:space="preserve"> NO</w:t>
            </w:r>
            <w:r w:rsidRPr="00123A46">
              <w:rPr>
                <w:rFonts w:ascii="Arial" w:hAnsi="Arial" w:cs="Arial"/>
                <w:bCs/>
                <w:sz w:val="20"/>
                <w:szCs w:val="20"/>
                <w:vertAlign w:val="subscript"/>
              </w:rPr>
              <w:t>3</w:t>
            </w:r>
          </w:p>
          <w:p w14:paraId="189982D1" w14:textId="77777777" w:rsidR="00D85CF9" w:rsidRPr="00A143BD" w:rsidRDefault="00D85CF9" w:rsidP="009A4FE5">
            <w:pPr>
              <w:pStyle w:val="Contedodetabela"/>
              <w:snapToGrid w:val="0"/>
              <w:contextualSpacing/>
              <w:jc w:val="both"/>
              <w:rPr>
                <w:rFonts w:ascii="Arial" w:hAnsi="Arial" w:cs="Arial"/>
                <w:b/>
                <w:sz w:val="20"/>
                <w:szCs w:val="20"/>
              </w:rPr>
            </w:pPr>
          </w:p>
          <w:p w14:paraId="543C5787" w14:textId="77777777" w:rsidR="00D85CF9" w:rsidRPr="00A143BD" w:rsidRDefault="00D85CF9" w:rsidP="009A4FE5">
            <w:pPr>
              <w:pStyle w:val="Contedodetabela"/>
              <w:snapToGrid w:val="0"/>
              <w:contextualSpacing/>
              <w:jc w:val="both"/>
              <w:rPr>
                <w:rFonts w:ascii="Arial" w:hAnsi="Arial" w:cs="Arial"/>
                <w:sz w:val="20"/>
                <w:szCs w:val="20"/>
              </w:rPr>
            </w:pPr>
            <w:r w:rsidRPr="00A143BD">
              <w:rPr>
                <w:rFonts w:ascii="Arial" w:hAnsi="Arial" w:cs="Arial"/>
                <w:sz w:val="20"/>
                <w:szCs w:val="20"/>
              </w:rPr>
              <w:t>O MRC deverá ser entregue com certificado de análise, que deverá conter:</w:t>
            </w:r>
          </w:p>
          <w:p w14:paraId="29F6BA73" w14:textId="77777777" w:rsidR="00D85CF9" w:rsidRPr="00A143BD" w:rsidRDefault="00D85CF9" w:rsidP="009A4FE5">
            <w:pPr>
              <w:pStyle w:val="Contedodetabela"/>
              <w:snapToGrid w:val="0"/>
              <w:contextualSpacing/>
              <w:jc w:val="both"/>
              <w:rPr>
                <w:rFonts w:ascii="Arial" w:hAnsi="Arial" w:cs="Arial"/>
                <w:sz w:val="20"/>
                <w:szCs w:val="20"/>
              </w:rPr>
            </w:pPr>
            <w:r w:rsidRPr="00A143BD">
              <w:rPr>
                <w:rFonts w:ascii="Arial" w:hAnsi="Arial" w:cs="Arial"/>
                <w:sz w:val="20"/>
                <w:szCs w:val="20"/>
              </w:rPr>
              <w:t>- Título</w:t>
            </w:r>
          </w:p>
          <w:p w14:paraId="795B9089" w14:textId="77777777" w:rsidR="00D85CF9" w:rsidRPr="00A143BD" w:rsidRDefault="00D85CF9" w:rsidP="009A4FE5">
            <w:pPr>
              <w:pStyle w:val="Contedodetabela"/>
              <w:snapToGrid w:val="0"/>
              <w:contextualSpacing/>
              <w:jc w:val="both"/>
              <w:rPr>
                <w:rFonts w:ascii="Arial" w:hAnsi="Arial" w:cs="Arial"/>
                <w:sz w:val="20"/>
                <w:szCs w:val="20"/>
              </w:rPr>
            </w:pPr>
            <w:r w:rsidRPr="00A143BD">
              <w:rPr>
                <w:rFonts w:ascii="Arial" w:hAnsi="Arial" w:cs="Arial"/>
                <w:sz w:val="20"/>
                <w:szCs w:val="20"/>
              </w:rPr>
              <w:t>- Lote do material de referência</w:t>
            </w:r>
          </w:p>
          <w:p w14:paraId="48C4D1E7" w14:textId="77777777" w:rsidR="00D85CF9" w:rsidRPr="00A143BD" w:rsidRDefault="00D85CF9" w:rsidP="009A4FE5">
            <w:pPr>
              <w:pStyle w:val="Contedodetabela"/>
              <w:snapToGrid w:val="0"/>
              <w:contextualSpacing/>
              <w:jc w:val="both"/>
              <w:rPr>
                <w:rFonts w:ascii="Arial" w:hAnsi="Arial" w:cs="Arial"/>
                <w:sz w:val="20"/>
                <w:szCs w:val="20"/>
              </w:rPr>
            </w:pPr>
            <w:r w:rsidRPr="00A143BD">
              <w:rPr>
                <w:rFonts w:ascii="Arial" w:hAnsi="Arial" w:cs="Arial"/>
                <w:sz w:val="20"/>
                <w:szCs w:val="20"/>
              </w:rPr>
              <w:t>- Identificação do produtor do MRC, com seu endereço</w:t>
            </w:r>
          </w:p>
          <w:p w14:paraId="41B567C1" w14:textId="77777777" w:rsidR="00D85CF9" w:rsidRPr="00A143BD" w:rsidRDefault="00D85CF9" w:rsidP="009A4FE5">
            <w:pPr>
              <w:pStyle w:val="Contedodetabela"/>
              <w:snapToGrid w:val="0"/>
              <w:contextualSpacing/>
              <w:jc w:val="both"/>
              <w:rPr>
                <w:rFonts w:ascii="Arial" w:hAnsi="Arial" w:cs="Arial"/>
                <w:sz w:val="20"/>
                <w:szCs w:val="20"/>
              </w:rPr>
            </w:pPr>
            <w:r w:rsidRPr="00A143BD">
              <w:rPr>
                <w:rFonts w:ascii="Arial" w:hAnsi="Arial" w:cs="Arial"/>
                <w:sz w:val="20"/>
                <w:szCs w:val="20"/>
              </w:rPr>
              <w:t>- Deverá seguir as informações contidas na ABNT ISO Guia 31</w:t>
            </w:r>
          </w:p>
          <w:p w14:paraId="675A32F9" w14:textId="77777777" w:rsidR="00D85CF9" w:rsidRPr="00A143BD" w:rsidRDefault="00D85CF9" w:rsidP="009A4FE5">
            <w:pPr>
              <w:pStyle w:val="Contedodetabela"/>
              <w:snapToGrid w:val="0"/>
              <w:contextualSpacing/>
              <w:jc w:val="both"/>
              <w:rPr>
                <w:rFonts w:ascii="Arial" w:hAnsi="Arial" w:cs="Arial"/>
                <w:sz w:val="20"/>
                <w:szCs w:val="20"/>
              </w:rPr>
            </w:pPr>
            <w:r w:rsidRPr="00A143BD">
              <w:rPr>
                <w:rFonts w:ascii="Arial" w:hAnsi="Arial" w:cs="Arial"/>
                <w:sz w:val="20"/>
                <w:szCs w:val="20"/>
              </w:rPr>
              <w:t>- Certificação ABNT ISO 17034</w:t>
            </w:r>
          </w:p>
          <w:p w14:paraId="0A626ED3" w14:textId="77777777" w:rsidR="00D85CF9" w:rsidRPr="00A143BD" w:rsidRDefault="00D85CF9" w:rsidP="009A4FE5">
            <w:pPr>
              <w:spacing w:line="240" w:lineRule="auto"/>
              <w:contextualSpacing/>
              <w:rPr>
                <w:rFonts w:ascii="Arial" w:hAnsi="Arial" w:cs="Arial"/>
                <w:sz w:val="20"/>
                <w:szCs w:val="20"/>
              </w:rPr>
            </w:pPr>
            <w:r w:rsidRPr="00A143BD">
              <w:rPr>
                <w:rFonts w:ascii="Arial" w:hAnsi="Arial" w:cs="Arial"/>
                <w:sz w:val="20"/>
                <w:szCs w:val="20"/>
              </w:rPr>
              <w:t>- Declaração de uso pretendido e Instruções para o uso do material de referência</w:t>
            </w:r>
          </w:p>
          <w:p w14:paraId="7D424B7F" w14:textId="77777777" w:rsidR="00D85CF9" w:rsidRPr="00A143BD" w:rsidRDefault="00D85CF9" w:rsidP="009A4FE5">
            <w:pPr>
              <w:spacing w:line="240" w:lineRule="auto"/>
              <w:contextualSpacing/>
              <w:rPr>
                <w:rFonts w:ascii="Arial" w:hAnsi="Arial" w:cs="Arial"/>
                <w:b/>
                <w:sz w:val="20"/>
                <w:szCs w:val="20"/>
              </w:rPr>
            </w:pPr>
            <w:r w:rsidRPr="00A143BD">
              <w:rPr>
                <w:rFonts w:ascii="Arial" w:hAnsi="Arial" w:cs="Arial"/>
                <w:sz w:val="20"/>
                <w:szCs w:val="20"/>
              </w:rPr>
              <w:t>- Instruções para utilização e armazenamento</w:t>
            </w:r>
          </w:p>
          <w:p w14:paraId="735745D6" w14:textId="77777777" w:rsidR="00D85CF9" w:rsidRPr="00A143BD" w:rsidRDefault="00D85CF9" w:rsidP="009A4FE5">
            <w:pPr>
              <w:spacing w:line="240" w:lineRule="auto"/>
              <w:contextualSpacing/>
              <w:rPr>
                <w:rFonts w:ascii="Arial" w:hAnsi="Arial" w:cs="Arial"/>
                <w:sz w:val="20"/>
                <w:szCs w:val="20"/>
              </w:rPr>
            </w:pPr>
            <w:r w:rsidRPr="00A143BD">
              <w:rPr>
                <w:rFonts w:ascii="Arial" w:hAnsi="Arial" w:cs="Arial"/>
                <w:sz w:val="20"/>
                <w:szCs w:val="20"/>
              </w:rPr>
              <w:t>- Valores atribuídos e incertezas associadas</w:t>
            </w:r>
          </w:p>
          <w:p w14:paraId="761F28F0" w14:textId="77777777" w:rsidR="00D85CF9" w:rsidRPr="00A143BD" w:rsidRDefault="00D85CF9" w:rsidP="009A4FE5">
            <w:pPr>
              <w:spacing w:line="240" w:lineRule="auto"/>
              <w:contextualSpacing/>
              <w:rPr>
                <w:rFonts w:ascii="Arial" w:hAnsi="Arial" w:cs="Arial"/>
                <w:sz w:val="20"/>
                <w:szCs w:val="20"/>
              </w:rPr>
            </w:pPr>
            <w:r w:rsidRPr="00A143BD">
              <w:rPr>
                <w:rFonts w:ascii="Arial" w:hAnsi="Arial" w:cs="Arial"/>
                <w:sz w:val="20"/>
                <w:szCs w:val="20"/>
              </w:rPr>
              <w:t>- Declaração de rastreabilidade metrológica</w:t>
            </w:r>
          </w:p>
          <w:p w14:paraId="24726551" w14:textId="77777777" w:rsidR="00D85CF9" w:rsidRPr="00A143BD" w:rsidRDefault="00D85CF9" w:rsidP="009A4FE5">
            <w:pPr>
              <w:spacing w:line="240" w:lineRule="auto"/>
              <w:contextualSpacing/>
              <w:rPr>
                <w:rFonts w:ascii="Arial" w:hAnsi="Arial" w:cs="Arial"/>
                <w:sz w:val="20"/>
                <w:szCs w:val="20"/>
              </w:rPr>
            </w:pPr>
            <w:r w:rsidRPr="00A143BD">
              <w:rPr>
                <w:rFonts w:ascii="Arial" w:hAnsi="Arial" w:cs="Arial"/>
                <w:sz w:val="20"/>
                <w:szCs w:val="20"/>
              </w:rPr>
              <w:t>- Data de emissão do certificado</w:t>
            </w:r>
          </w:p>
          <w:p w14:paraId="53A59E14" w14:textId="77777777" w:rsidR="00D85CF9" w:rsidRPr="00A143BD" w:rsidRDefault="00D85CF9" w:rsidP="009A4FE5">
            <w:pPr>
              <w:spacing w:line="240" w:lineRule="auto"/>
              <w:contextualSpacing/>
              <w:rPr>
                <w:rFonts w:ascii="Arial" w:hAnsi="Arial" w:cs="Arial"/>
                <w:sz w:val="20"/>
                <w:szCs w:val="20"/>
              </w:rPr>
            </w:pPr>
            <w:r w:rsidRPr="00A143BD">
              <w:rPr>
                <w:rFonts w:ascii="Arial" w:hAnsi="Arial" w:cs="Arial"/>
                <w:sz w:val="20"/>
                <w:szCs w:val="20"/>
              </w:rPr>
              <w:t>- Data de validade do produto</w:t>
            </w:r>
          </w:p>
          <w:p w14:paraId="13AE5450" w14:textId="77777777" w:rsidR="00D85CF9" w:rsidRDefault="00D85CF9" w:rsidP="009A4FE5">
            <w:pPr>
              <w:pStyle w:val="Contedodetabela"/>
              <w:snapToGrid w:val="0"/>
              <w:contextualSpacing/>
              <w:rPr>
                <w:rFonts w:ascii="Arial" w:hAnsi="Arial" w:cs="Arial"/>
                <w:sz w:val="20"/>
                <w:szCs w:val="20"/>
              </w:rPr>
            </w:pPr>
            <w:r w:rsidRPr="00A143BD">
              <w:rPr>
                <w:rFonts w:ascii="Arial" w:hAnsi="Arial" w:cs="Arial"/>
                <w:sz w:val="20"/>
                <w:szCs w:val="20"/>
              </w:rPr>
              <w:t>- Nome dos responsáveis pela emissão do documento</w:t>
            </w:r>
          </w:p>
          <w:p w14:paraId="21E53BE2" w14:textId="77777777" w:rsidR="00D85CF9" w:rsidRDefault="00D85CF9" w:rsidP="009A4FE5">
            <w:pPr>
              <w:pStyle w:val="Contedodetabela"/>
              <w:snapToGrid w:val="0"/>
              <w:contextualSpacing/>
              <w:rPr>
                <w:rFonts w:ascii="Arial" w:hAnsi="Arial" w:cs="Arial"/>
                <w:sz w:val="20"/>
                <w:szCs w:val="20"/>
              </w:rPr>
            </w:pPr>
          </w:p>
          <w:p w14:paraId="72371721" w14:textId="77777777" w:rsidR="00D85CF9" w:rsidRPr="005424FB" w:rsidRDefault="00D85CF9" w:rsidP="009A4FE5">
            <w:pPr>
              <w:pStyle w:val="Contedodetabela"/>
              <w:snapToGrid w:val="0"/>
              <w:contextualSpacing/>
              <w:rPr>
                <w:rFonts w:ascii="Arial" w:hAnsi="Arial" w:cs="Arial"/>
                <w:b/>
                <w:bCs/>
                <w:sz w:val="20"/>
                <w:szCs w:val="20"/>
              </w:rPr>
            </w:pPr>
            <w:r w:rsidRPr="005424FB">
              <w:rPr>
                <w:rFonts w:ascii="Arial" w:hAnsi="Arial" w:cs="Arial"/>
                <w:b/>
                <w:bCs/>
                <w:sz w:val="20"/>
                <w:szCs w:val="20"/>
              </w:rPr>
              <w:t>Especificação:</w:t>
            </w:r>
          </w:p>
          <w:p w14:paraId="467F3883" w14:textId="77777777" w:rsidR="00D85CF9" w:rsidRPr="00123A46" w:rsidRDefault="00D85CF9" w:rsidP="009A4FE5">
            <w:pPr>
              <w:pStyle w:val="Contedodetabela"/>
              <w:snapToGrid w:val="0"/>
              <w:contextualSpacing/>
              <w:rPr>
                <w:rFonts w:ascii="Arial" w:hAnsi="Arial" w:cs="Arial"/>
                <w:sz w:val="20"/>
                <w:szCs w:val="20"/>
              </w:rPr>
            </w:pPr>
            <w:r w:rsidRPr="00123A46">
              <w:rPr>
                <w:rFonts w:ascii="Arial" w:hAnsi="Arial" w:cs="Arial"/>
                <w:sz w:val="20"/>
                <w:szCs w:val="20"/>
              </w:rPr>
              <w:t>Material utilizado: NaNO</w:t>
            </w:r>
            <w:r w:rsidRPr="00123A46">
              <w:rPr>
                <w:rFonts w:ascii="Arial" w:hAnsi="Arial" w:cs="Arial"/>
                <w:sz w:val="20"/>
                <w:szCs w:val="20"/>
                <w:vertAlign w:val="subscript"/>
              </w:rPr>
              <w:t>3</w:t>
            </w:r>
            <w:r w:rsidRPr="00123A46">
              <w:rPr>
                <w:rFonts w:ascii="Arial" w:hAnsi="Arial" w:cs="Arial"/>
                <w:sz w:val="20"/>
                <w:szCs w:val="20"/>
              </w:rPr>
              <w:t xml:space="preserve"> (Pureza mínima 9</w:t>
            </w:r>
            <w:r>
              <w:rPr>
                <w:rFonts w:ascii="Arial" w:hAnsi="Arial" w:cs="Arial"/>
                <w:sz w:val="20"/>
                <w:szCs w:val="20"/>
              </w:rPr>
              <w:t>9</w:t>
            </w:r>
            <w:r w:rsidRPr="00123A46">
              <w:rPr>
                <w:rFonts w:ascii="Arial" w:hAnsi="Arial" w:cs="Arial"/>
                <w:sz w:val="20"/>
                <w:szCs w:val="20"/>
              </w:rPr>
              <w:t>,0000 %)</w:t>
            </w:r>
          </w:p>
          <w:p w14:paraId="19A7C63F" w14:textId="77777777" w:rsidR="00D85CF9" w:rsidRPr="000A2DAB" w:rsidRDefault="00D85CF9" w:rsidP="009A4FE5">
            <w:pPr>
              <w:pStyle w:val="Contedodetabela"/>
              <w:snapToGrid w:val="0"/>
              <w:contextualSpacing/>
              <w:rPr>
                <w:rFonts w:ascii="Arial" w:hAnsi="Arial" w:cs="Arial"/>
                <w:sz w:val="20"/>
                <w:szCs w:val="20"/>
              </w:rPr>
            </w:pPr>
            <w:r w:rsidRPr="00123A46">
              <w:rPr>
                <w:rFonts w:ascii="Arial" w:hAnsi="Arial" w:cs="Arial"/>
                <w:sz w:val="20"/>
                <w:szCs w:val="20"/>
              </w:rPr>
              <w:t>Solvente: H</w:t>
            </w:r>
            <w:r w:rsidRPr="00123A46">
              <w:rPr>
                <w:rFonts w:ascii="Arial" w:hAnsi="Arial" w:cs="Arial"/>
                <w:sz w:val="20"/>
                <w:szCs w:val="20"/>
                <w:vertAlign w:val="subscript"/>
              </w:rPr>
              <w:t>2</w:t>
            </w:r>
            <w:r w:rsidRPr="00123A46">
              <w:rPr>
                <w:rFonts w:ascii="Arial" w:hAnsi="Arial" w:cs="Arial"/>
                <w:sz w:val="20"/>
                <w:szCs w:val="20"/>
              </w:rPr>
              <w:t>O</w:t>
            </w:r>
          </w:p>
        </w:tc>
      </w:tr>
    </w:tbl>
    <w:p w14:paraId="38BD63BA" w14:textId="77777777" w:rsidR="00D85CF9" w:rsidRDefault="00D85CF9" w:rsidP="002217CC">
      <w:pPr>
        <w:suppressAutoHyphens/>
        <w:spacing w:after="120" w:line="360" w:lineRule="auto"/>
        <w:jc w:val="both"/>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EE45D0" w:rsidRPr="00050BFA" w14:paraId="2CA79AA5" w14:textId="77777777" w:rsidTr="009A4FE5">
        <w:trPr>
          <w:trHeight w:val="227"/>
          <w:jc w:val="center"/>
        </w:trPr>
        <w:tc>
          <w:tcPr>
            <w:tcW w:w="880" w:type="dxa"/>
            <w:tcBorders>
              <w:bottom w:val="single" w:sz="4" w:space="0" w:color="auto"/>
            </w:tcBorders>
            <w:shd w:val="clear" w:color="auto" w:fill="D9D9D9"/>
            <w:vAlign w:val="center"/>
            <w:hideMark/>
          </w:tcPr>
          <w:p w14:paraId="474BDA6D" w14:textId="77777777" w:rsidR="00EE45D0" w:rsidRPr="00050BFA" w:rsidRDefault="00EE45D0" w:rsidP="009A4FE5">
            <w:pPr>
              <w:autoSpaceDE w:val="0"/>
              <w:snapToGrid w:val="0"/>
              <w:spacing w:line="240" w:lineRule="auto"/>
              <w:contextualSpacing/>
              <w:jc w:val="center"/>
              <w:rPr>
                <w:rFonts w:ascii="Arial" w:hAnsi="Arial" w:cs="Arial"/>
                <w:b/>
                <w:bCs/>
                <w:sz w:val="20"/>
                <w:szCs w:val="20"/>
              </w:rPr>
            </w:pPr>
            <w:r w:rsidRPr="00123A46">
              <w:rPr>
                <w:rFonts w:ascii="Arial" w:hAnsi="Arial" w:cs="Arial"/>
                <w:sz w:val="24"/>
                <w:szCs w:val="24"/>
              </w:rPr>
              <w:br w:type="page"/>
            </w: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44076914" w14:textId="77777777" w:rsidR="00EE45D0" w:rsidRPr="00050BFA" w:rsidRDefault="00EE45D0"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6B570A2A" w14:textId="77777777" w:rsidR="00EE45D0" w:rsidRPr="00050BFA" w:rsidRDefault="00EE45D0"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052DEEAA" w14:textId="77777777" w:rsidR="00EE45D0" w:rsidRPr="00050BFA" w:rsidRDefault="00EE45D0"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4E29978B" w14:textId="77777777" w:rsidR="00EE45D0" w:rsidRPr="00050BFA" w:rsidRDefault="00EE45D0"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EE45D0" w:rsidRPr="00050BFA" w14:paraId="192CB554" w14:textId="77777777" w:rsidTr="009A4FE5">
        <w:trPr>
          <w:trHeight w:val="227"/>
          <w:jc w:val="center"/>
        </w:trPr>
        <w:tc>
          <w:tcPr>
            <w:tcW w:w="880" w:type="dxa"/>
            <w:tcBorders>
              <w:bottom w:val="single" w:sz="4" w:space="0" w:color="auto"/>
            </w:tcBorders>
            <w:vAlign w:val="center"/>
          </w:tcPr>
          <w:p w14:paraId="34E47C0A" w14:textId="47025250" w:rsidR="00EE45D0" w:rsidRPr="00050BFA" w:rsidRDefault="000D7F76" w:rsidP="009A4FE5">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6</w:t>
            </w:r>
          </w:p>
        </w:tc>
        <w:tc>
          <w:tcPr>
            <w:tcW w:w="1276" w:type="dxa"/>
            <w:tcBorders>
              <w:bottom w:val="single" w:sz="4" w:space="0" w:color="auto"/>
            </w:tcBorders>
            <w:vAlign w:val="center"/>
          </w:tcPr>
          <w:p w14:paraId="3C776C24" w14:textId="7D8F57A8" w:rsidR="00EE45D0" w:rsidRPr="00050BFA" w:rsidRDefault="00C75223" w:rsidP="009A4FE5">
            <w:pPr>
              <w:autoSpaceDE w:val="0"/>
              <w:snapToGrid w:val="0"/>
              <w:spacing w:line="240" w:lineRule="auto"/>
              <w:contextualSpacing/>
              <w:jc w:val="center"/>
              <w:rPr>
                <w:rFonts w:ascii="Arial" w:hAnsi="Arial" w:cs="Arial"/>
                <w:b/>
                <w:bCs/>
                <w:sz w:val="20"/>
                <w:szCs w:val="20"/>
              </w:rPr>
            </w:pPr>
            <w:r>
              <w:rPr>
                <w:rFonts w:ascii="Arial" w:eastAsia="Times New Roman" w:hAnsi="Arial" w:cs="Arial"/>
                <w:sz w:val="20"/>
                <w:szCs w:val="20"/>
              </w:rPr>
              <w:t>RC 123260</w:t>
            </w:r>
          </w:p>
        </w:tc>
        <w:tc>
          <w:tcPr>
            <w:tcW w:w="1559" w:type="dxa"/>
            <w:tcBorders>
              <w:bottom w:val="single" w:sz="4" w:space="0" w:color="auto"/>
            </w:tcBorders>
            <w:vAlign w:val="center"/>
          </w:tcPr>
          <w:p w14:paraId="4C7C791E" w14:textId="77777777" w:rsidR="00EE45D0" w:rsidRPr="00117E83" w:rsidRDefault="00EE45D0" w:rsidP="009A4FE5">
            <w:pPr>
              <w:autoSpaceDE w:val="0"/>
              <w:snapToGrid w:val="0"/>
              <w:spacing w:line="240" w:lineRule="auto"/>
              <w:contextualSpacing/>
              <w:jc w:val="center"/>
              <w:rPr>
                <w:rFonts w:ascii="Arial" w:hAnsi="Arial" w:cs="Arial"/>
                <w:sz w:val="20"/>
                <w:szCs w:val="20"/>
              </w:rPr>
            </w:pPr>
            <w:r w:rsidRPr="00123A46">
              <w:rPr>
                <w:rFonts w:ascii="Arial" w:hAnsi="Arial" w:cs="Arial"/>
                <w:sz w:val="20"/>
                <w:szCs w:val="20"/>
              </w:rPr>
              <w:t>002.140.00</w:t>
            </w:r>
            <w:r>
              <w:rPr>
                <w:rFonts w:ascii="Arial" w:hAnsi="Arial" w:cs="Arial"/>
                <w:sz w:val="20"/>
                <w:szCs w:val="20"/>
              </w:rPr>
              <w:t>65-2</w:t>
            </w:r>
          </w:p>
        </w:tc>
        <w:tc>
          <w:tcPr>
            <w:tcW w:w="4678" w:type="dxa"/>
            <w:tcBorders>
              <w:bottom w:val="single" w:sz="4" w:space="0" w:color="auto"/>
            </w:tcBorders>
            <w:vAlign w:val="center"/>
          </w:tcPr>
          <w:p w14:paraId="5E3F5E25" w14:textId="77777777" w:rsidR="00EE45D0" w:rsidRPr="00050BFA" w:rsidRDefault="00EE45D0" w:rsidP="009A4FE5">
            <w:pPr>
              <w:autoSpaceDE w:val="0"/>
              <w:snapToGrid w:val="0"/>
              <w:spacing w:line="240" w:lineRule="auto"/>
              <w:contextualSpacing/>
              <w:jc w:val="center"/>
              <w:rPr>
                <w:rFonts w:ascii="Arial" w:hAnsi="Arial" w:cs="Arial"/>
                <w:sz w:val="20"/>
                <w:szCs w:val="20"/>
              </w:rPr>
            </w:pPr>
            <w:r>
              <w:rPr>
                <w:rFonts w:ascii="Arial" w:hAnsi="Arial" w:cs="Arial"/>
                <w:b/>
                <w:bCs/>
                <w:sz w:val="20"/>
                <w:szCs w:val="20"/>
              </w:rPr>
              <w:t>MRC Ferro</w:t>
            </w:r>
          </w:p>
        </w:tc>
        <w:tc>
          <w:tcPr>
            <w:tcW w:w="1416" w:type="dxa"/>
            <w:tcBorders>
              <w:bottom w:val="single" w:sz="4" w:space="0" w:color="auto"/>
            </w:tcBorders>
            <w:vAlign w:val="center"/>
          </w:tcPr>
          <w:p w14:paraId="400BA103" w14:textId="77777777" w:rsidR="00EE45D0" w:rsidRPr="00050BFA" w:rsidRDefault="00EE45D0" w:rsidP="009A4FE5">
            <w:pPr>
              <w:autoSpaceDE w:val="0"/>
              <w:snapToGrid w:val="0"/>
              <w:spacing w:line="240" w:lineRule="auto"/>
              <w:contextualSpacing/>
              <w:jc w:val="center"/>
              <w:rPr>
                <w:rFonts w:ascii="Arial" w:hAnsi="Arial" w:cs="Arial"/>
                <w:sz w:val="20"/>
                <w:szCs w:val="20"/>
              </w:rPr>
            </w:pPr>
            <w:r w:rsidRPr="00050BFA">
              <w:rPr>
                <w:rFonts w:ascii="Arial" w:hAnsi="Arial" w:cs="Arial"/>
                <w:sz w:val="20"/>
                <w:szCs w:val="20"/>
              </w:rPr>
              <w:t>Frasco</w:t>
            </w:r>
          </w:p>
        </w:tc>
      </w:tr>
      <w:tr w:rsidR="00EE45D0" w:rsidRPr="00050BFA" w14:paraId="04020ED0" w14:textId="77777777" w:rsidTr="009A4FE5">
        <w:tblPrEx>
          <w:tblLook w:val="0000" w:firstRow="0" w:lastRow="0" w:firstColumn="0" w:lastColumn="0" w:noHBand="0" w:noVBand="0"/>
        </w:tblPrEx>
        <w:trPr>
          <w:trHeight w:val="227"/>
          <w:jc w:val="center"/>
        </w:trPr>
        <w:tc>
          <w:tcPr>
            <w:tcW w:w="9809" w:type="dxa"/>
            <w:gridSpan w:val="5"/>
            <w:tcBorders>
              <w:bottom w:val="nil"/>
            </w:tcBorders>
            <w:vAlign w:val="center"/>
          </w:tcPr>
          <w:p w14:paraId="633504B2" w14:textId="77777777" w:rsidR="00EE45D0" w:rsidRPr="00050BFA" w:rsidRDefault="00EE45D0" w:rsidP="009A4FE5">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EE45D0" w:rsidRPr="000A2DAB" w14:paraId="568A4AAD" w14:textId="77777777" w:rsidTr="009A4FE5">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5DFEF57C" w14:textId="77777777" w:rsidR="00EE45D0" w:rsidRPr="00A143BD" w:rsidRDefault="00EE45D0" w:rsidP="009A4FE5">
            <w:pPr>
              <w:pStyle w:val="Contedodetabela"/>
              <w:snapToGrid w:val="0"/>
              <w:contextualSpacing/>
              <w:jc w:val="both"/>
              <w:rPr>
                <w:rFonts w:ascii="Arial" w:hAnsi="Arial" w:cs="Arial"/>
                <w:b/>
                <w:bCs/>
                <w:sz w:val="20"/>
                <w:szCs w:val="20"/>
              </w:rPr>
            </w:pPr>
            <w:r w:rsidRPr="00A143BD">
              <w:rPr>
                <w:rFonts w:ascii="Arial" w:hAnsi="Arial" w:cs="Arial"/>
                <w:b/>
                <w:bCs/>
                <w:sz w:val="20"/>
                <w:szCs w:val="20"/>
              </w:rPr>
              <w:t xml:space="preserve">Material de referência certificado para: </w:t>
            </w:r>
            <w:r>
              <w:rPr>
                <w:rFonts w:ascii="Arial" w:hAnsi="Arial" w:cs="Arial"/>
                <w:b/>
                <w:bCs/>
                <w:sz w:val="20"/>
                <w:szCs w:val="20"/>
              </w:rPr>
              <w:t>Ferro</w:t>
            </w:r>
            <w:r w:rsidRPr="005424FB">
              <w:rPr>
                <w:rFonts w:ascii="Arial" w:hAnsi="Arial" w:cs="Arial"/>
                <w:b/>
                <w:bCs/>
                <w:sz w:val="20"/>
                <w:szCs w:val="20"/>
              </w:rPr>
              <w:t xml:space="preserve"> 1000 mg/L</w:t>
            </w:r>
          </w:p>
          <w:p w14:paraId="191C9188" w14:textId="77777777" w:rsidR="00EE45D0" w:rsidRPr="00A143BD" w:rsidRDefault="00EE45D0" w:rsidP="009A4FE5">
            <w:pPr>
              <w:pStyle w:val="Contedodetabela"/>
              <w:snapToGrid w:val="0"/>
              <w:contextualSpacing/>
              <w:jc w:val="both"/>
              <w:rPr>
                <w:rFonts w:ascii="Arial" w:hAnsi="Arial" w:cs="Arial"/>
                <w:b/>
                <w:sz w:val="20"/>
                <w:szCs w:val="20"/>
              </w:rPr>
            </w:pPr>
            <w:r w:rsidRPr="00A143BD">
              <w:rPr>
                <w:rFonts w:ascii="Arial" w:hAnsi="Arial" w:cs="Arial"/>
                <w:b/>
                <w:sz w:val="20"/>
                <w:szCs w:val="20"/>
              </w:rPr>
              <w:t>Embalagem:</w:t>
            </w:r>
            <w:r w:rsidRPr="00A143BD">
              <w:rPr>
                <w:rFonts w:ascii="Arial" w:hAnsi="Arial" w:cs="Arial"/>
                <w:sz w:val="20"/>
                <w:szCs w:val="20"/>
              </w:rPr>
              <w:t xml:space="preserve"> 100 - 125 </w:t>
            </w:r>
            <w:proofErr w:type="spellStart"/>
            <w:r w:rsidRPr="00A143BD">
              <w:rPr>
                <w:rFonts w:ascii="Arial" w:hAnsi="Arial" w:cs="Arial"/>
                <w:sz w:val="20"/>
                <w:szCs w:val="20"/>
              </w:rPr>
              <w:t>mL</w:t>
            </w:r>
            <w:proofErr w:type="spellEnd"/>
            <w:r w:rsidRPr="00A143BD">
              <w:rPr>
                <w:rFonts w:ascii="Arial" w:hAnsi="Arial" w:cs="Arial"/>
                <w:sz w:val="20"/>
                <w:szCs w:val="20"/>
              </w:rPr>
              <w:t xml:space="preserve"> </w:t>
            </w:r>
          </w:p>
          <w:p w14:paraId="7807CF11" w14:textId="77777777" w:rsidR="00EE45D0" w:rsidRDefault="00EE45D0" w:rsidP="009A4FE5">
            <w:pPr>
              <w:pStyle w:val="Contedodetabela"/>
              <w:snapToGrid w:val="0"/>
              <w:contextualSpacing/>
              <w:jc w:val="both"/>
              <w:rPr>
                <w:rFonts w:ascii="Arial" w:hAnsi="Arial" w:cs="Arial"/>
                <w:bCs/>
                <w:sz w:val="20"/>
                <w:szCs w:val="20"/>
              </w:rPr>
            </w:pPr>
            <w:r w:rsidRPr="00A143BD">
              <w:rPr>
                <w:rFonts w:ascii="Arial" w:hAnsi="Arial" w:cs="Arial"/>
                <w:b/>
                <w:sz w:val="20"/>
                <w:szCs w:val="20"/>
              </w:rPr>
              <w:t>Concentração:</w:t>
            </w:r>
            <w:r w:rsidRPr="005424FB">
              <w:rPr>
                <w:rFonts w:ascii="Arial" w:hAnsi="Arial" w:cs="Arial"/>
                <w:bCs/>
                <w:sz w:val="20"/>
                <w:szCs w:val="20"/>
              </w:rPr>
              <w:t xml:space="preserve"> 1000 mg/L</w:t>
            </w:r>
            <w:r>
              <w:rPr>
                <w:rFonts w:ascii="Arial" w:hAnsi="Arial" w:cs="Arial"/>
                <w:bCs/>
                <w:sz w:val="20"/>
                <w:szCs w:val="20"/>
              </w:rPr>
              <w:t xml:space="preserve"> Fe</w:t>
            </w:r>
          </w:p>
          <w:p w14:paraId="5E9FB603" w14:textId="77777777" w:rsidR="00EE45D0" w:rsidRPr="00A143BD" w:rsidRDefault="00EE45D0" w:rsidP="009A4FE5">
            <w:pPr>
              <w:pStyle w:val="Contedodetabela"/>
              <w:snapToGrid w:val="0"/>
              <w:contextualSpacing/>
              <w:jc w:val="both"/>
              <w:rPr>
                <w:rFonts w:ascii="Arial" w:hAnsi="Arial" w:cs="Arial"/>
                <w:b/>
                <w:sz w:val="20"/>
                <w:szCs w:val="20"/>
              </w:rPr>
            </w:pPr>
          </w:p>
          <w:p w14:paraId="30166E3A" w14:textId="77777777" w:rsidR="00EE45D0" w:rsidRPr="00A143BD" w:rsidRDefault="00EE45D0" w:rsidP="009A4FE5">
            <w:pPr>
              <w:pStyle w:val="Contedodetabela"/>
              <w:snapToGrid w:val="0"/>
              <w:contextualSpacing/>
              <w:jc w:val="both"/>
              <w:rPr>
                <w:rFonts w:ascii="Arial" w:hAnsi="Arial" w:cs="Arial"/>
                <w:sz w:val="20"/>
                <w:szCs w:val="20"/>
              </w:rPr>
            </w:pPr>
            <w:r w:rsidRPr="00A143BD">
              <w:rPr>
                <w:rFonts w:ascii="Arial" w:hAnsi="Arial" w:cs="Arial"/>
                <w:sz w:val="20"/>
                <w:szCs w:val="20"/>
              </w:rPr>
              <w:t>O MRC deverá ser entregue com certificado de análise, que deverá conter:</w:t>
            </w:r>
          </w:p>
          <w:p w14:paraId="678F7871" w14:textId="77777777" w:rsidR="00EE45D0" w:rsidRPr="00A143BD" w:rsidRDefault="00EE45D0" w:rsidP="009A4FE5">
            <w:pPr>
              <w:pStyle w:val="Contedodetabela"/>
              <w:snapToGrid w:val="0"/>
              <w:contextualSpacing/>
              <w:jc w:val="both"/>
              <w:rPr>
                <w:rFonts w:ascii="Arial" w:hAnsi="Arial" w:cs="Arial"/>
                <w:sz w:val="20"/>
                <w:szCs w:val="20"/>
              </w:rPr>
            </w:pPr>
            <w:r w:rsidRPr="00A143BD">
              <w:rPr>
                <w:rFonts w:ascii="Arial" w:hAnsi="Arial" w:cs="Arial"/>
                <w:sz w:val="20"/>
                <w:szCs w:val="20"/>
              </w:rPr>
              <w:t>- Título</w:t>
            </w:r>
          </w:p>
          <w:p w14:paraId="060C6AEF" w14:textId="77777777" w:rsidR="00EE45D0" w:rsidRPr="00A143BD" w:rsidRDefault="00EE45D0" w:rsidP="009A4FE5">
            <w:pPr>
              <w:pStyle w:val="Contedodetabela"/>
              <w:snapToGrid w:val="0"/>
              <w:contextualSpacing/>
              <w:jc w:val="both"/>
              <w:rPr>
                <w:rFonts w:ascii="Arial" w:hAnsi="Arial" w:cs="Arial"/>
                <w:sz w:val="20"/>
                <w:szCs w:val="20"/>
              </w:rPr>
            </w:pPr>
            <w:r w:rsidRPr="00A143BD">
              <w:rPr>
                <w:rFonts w:ascii="Arial" w:hAnsi="Arial" w:cs="Arial"/>
                <w:sz w:val="20"/>
                <w:szCs w:val="20"/>
              </w:rPr>
              <w:t>- Lote do material de referência</w:t>
            </w:r>
          </w:p>
          <w:p w14:paraId="256F0B2C" w14:textId="77777777" w:rsidR="00EE45D0" w:rsidRPr="00A143BD" w:rsidRDefault="00EE45D0" w:rsidP="009A4FE5">
            <w:pPr>
              <w:pStyle w:val="Contedodetabela"/>
              <w:snapToGrid w:val="0"/>
              <w:contextualSpacing/>
              <w:jc w:val="both"/>
              <w:rPr>
                <w:rFonts w:ascii="Arial" w:hAnsi="Arial" w:cs="Arial"/>
                <w:sz w:val="20"/>
                <w:szCs w:val="20"/>
              </w:rPr>
            </w:pPr>
            <w:r w:rsidRPr="00A143BD">
              <w:rPr>
                <w:rFonts w:ascii="Arial" w:hAnsi="Arial" w:cs="Arial"/>
                <w:sz w:val="20"/>
                <w:szCs w:val="20"/>
              </w:rPr>
              <w:t>- Identificação do produtor do MRC, com seu endereço</w:t>
            </w:r>
          </w:p>
          <w:p w14:paraId="300C613D" w14:textId="77777777" w:rsidR="00EE45D0" w:rsidRPr="00A143BD" w:rsidRDefault="00EE45D0" w:rsidP="009A4FE5">
            <w:pPr>
              <w:pStyle w:val="Contedodetabela"/>
              <w:snapToGrid w:val="0"/>
              <w:contextualSpacing/>
              <w:jc w:val="both"/>
              <w:rPr>
                <w:rFonts w:ascii="Arial" w:hAnsi="Arial" w:cs="Arial"/>
                <w:sz w:val="20"/>
                <w:szCs w:val="20"/>
              </w:rPr>
            </w:pPr>
            <w:r w:rsidRPr="00A143BD">
              <w:rPr>
                <w:rFonts w:ascii="Arial" w:hAnsi="Arial" w:cs="Arial"/>
                <w:sz w:val="20"/>
                <w:szCs w:val="20"/>
              </w:rPr>
              <w:t>- Deverá seguir as informações contidas na ABNT ISO Guia 31</w:t>
            </w:r>
          </w:p>
          <w:p w14:paraId="65FB3B39" w14:textId="77777777" w:rsidR="00EE45D0" w:rsidRPr="00A143BD" w:rsidRDefault="00EE45D0" w:rsidP="009A4FE5">
            <w:pPr>
              <w:pStyle w:val="Contedodetabela"/>
              <w:snapToGrid w:val="0"/>
              <w:contextualSpacing/>
              <w:jc w:val="both"/>
              <w:rPr>
                <w:rFonts w:ascii="Arial" w:hAnsi="Arial" w:cs="Arial"/>
                <w:sz w:val="20"/>
                <w:szCs w:val="20"/>
              </w:rPr>
            </w:pPr>
            <w:r w:rsidRPr="00A143BD">
              <w:rPr>
                <w:rFonts w:ascii="Arial" w:hAnsi="Arial" w:cs="Arial"/>
                <w:sz w:val="20"/>
                <w:szCs w:val="20"/>
              </w:rPr>
              <w:t>- Certificação ABNT ISO 17034</w:t>
            </w:r>
          </w:p>
          <w:p w14:paraId="721BE048" w14:textId="77777777" w:rsidR="00EE45D0" w:rsidRPr="00A143BD" w:rsidRDefault="00EE45D0" w:rsidP="009A4FE5">
            <w:pPr>
              <w:spacing w:line="240" w:lineRule="auto"/>
              <w:contextualSpacing/>
              <w:rPr>
                <w:rFonts w:ascii="Arial" w:hAnsi="Arial" w:cs="Arial"/>
                <w:sz w:val="20"/>
                <w:szCs w:val="20"/>
              </w:rPr>
            </w:pPr>
            <w:r w:rsidRPr="00A143BD">
              <w:rPr>
                <w:rFonts w:ascii="Arial" w:hAnsi="Arial" w:cs="Arial"/>
                <w:sz w:val="20"/>
                <w:szCs w:val="20"/>
              </w:rPr>
              <w:t>- Declaração de uso pretendido e Instruções para o uso do material de referência</w:t>
            </w:r>
          </w:p>
          <w:p w14:paraId="32781D8C" w14:textId="77777777" w:rsidR="00EE45D0" w:rsidRPr="00A143BD" w:rsidRDefault="00EE45D0" w:rsidP="009A4FE5">
            <w:pPr>
              <w:spacing w:line="240" w:lineRule="auto"/>
              <w:contextualSpacing/>
              <w:rPr>
                <w:rFonts w:ascii="Arial" w:hAnsi="Arial" w:cs="Arial"/>
                <w:b/>
                <w:sz w:val="20"/>
                <w:szCs w:val="20"/>
              </w:rPr>
            </w:pPr>
            <w:r w:rsidRPr="00A143BD">
              <w:rPr>
                <w:rFonts w:ascii="Arial" w:hAnsi="Arial" w:cs="Arial"/>
                <w:sz w:val="20"/>
                <w:szCs w:val="20"/>
              </w:rPr>
              <w:t>- Instruções para utilização e armazenamento</w:t>
            </w:r>
          </w:p>
          <w:p w14:paraId="45125335" w14:textId="77777777" w:rsidR="00EE45D0" w:rsidRPr="00A143BD" w:rsidRDefault="00EE45D0" w:rsidP="009A4FE5">
            <w:pPr>
              <w:spacing w:line="240" w:lineRule="auto"/>
              <w:contextualSpacing/>
              <w:rPr>
                <w:rFonts w:ascii="Arial" w:hAnsi="Arial" w:cs="Arial"/>
                <w:sz w:val="20"/>
                <w:szCs w:val="20"/>
              </w:rPr>
            </w:pPr>
            <w:r w:rsidRPr="00A143BD">
              <w:rPr>
                <w:rFonts w:ascii="Arial" w:hAnsi="Arial" w:cs="Arial"/>
                <w:sz w:val="20"/>
                <w:szCs w:val="20"/>
              </w:rPr>
              <w:t>- Valores atribuídos e incertezas associadas</w:t>
            </w:r>
          </w:p>
          <w:p w14:paraId="6B0EFFCD" w14:textId="77777777" w:rsidR="00EE45D0" w:rsidRPr="00A143BD" w:rsidRDefault="00EE45D0" w:rsidP="009A4FE5">
            <w:pPr>
              <w:spacing w:line="240" w:lineRule="auto"/>
              <w:contextualSpacing/>
              <w:rPr>
                <w:rFonts w:ascii="Arial" w:hAnsi="Arial" w:cs="Arial"/>
                <w:sz w:val="20"/>
                <w:szCs w:val="20"/>
              </w:rPr>
            </w:pPr>
            <w:r w:rsidRPr="00A143BD">
              <w:rPr>
                <w:rFonts w:ascii="Arial" w:hAnsi="Arial" w:cs="Arial"/>
                <w:sz w:val="20"/>
                <w:szCs w:val="20"/>
              </w:rPr>
              <w:t>- Declaração de rastreabilidade metrológica</w:t>
            </w:r>
          </w:p>
          <w:p w14:paraId="39785CBA" w14:textId="77777777" w:rsidR="00EE45D0" w:rsidRPr="00A143BD" w:rsidRDefault="00EE45D0" w:rsidP="009A4FE5">
            <w:pPr>
              <w:spacing w:line="240" w:lineRule="auto"/>
              <w:contextualSpacing/>
              <w:rPr>
                <w:rFonts w:ascii="Arial" w:hAnsi="Arial" w:cs="Arial"/>
                <w:sz w:val="20"/>
                <w:szCs w:val="20"/>
              </w:rPr>
            </w:pPr>
            <w:r w:rsidRPr="00A143BD">
              <w:rPr>
                <w:rFonts w:ascii="Arial" w:hAnsi="Arial" w:cs="Arial"/>
                <w:sz w:val="20"/>
                <w:szCs w:val="20"/>
              </w:rPr>
              <w:lastRenderedPageBreak/>
              <w:t>- Data de emissão do certificado</w:t>
            </w:r>
          </w:p>
          <w:p w14:paraId="598A0BC8" w14:textId="77777777" w:rsidR="00EE45D0" w:rsidRPr="00A143BD" w:rsidRDefault="00EE45D0" w:rsidP="009A4FE5">
            <w:pPr>
              <w:spacing w:line="240" w:lineRule="auto"/>
              <w:contextualSpacing/>
              <w:rPr>
                <w:rFonts w:ascii="Arial" w:hAnsi="Arial" w:cs="Arial"/>
                <w:sz w:val="20"/>
                <w:szCs w:val="20"/>
              </w:rPr>
            </w:pPr>
            <w:r w:rsidRPr="00A143BD">
              <w:rPr>
                <w:rFonts w:ascii="Arial" w:hAnsi="Arial" w:cs="Arial"/>
                <w:sz w:val="20"/>
                <w:szCs w:val="20"/>
              </w:rPr>
              <w:t>- Data de validade do produto</w:t>
            </w:r>
          </w:p>
          <w:p w14:paraId="1FF2EB0C" w14:textId="77777777" w:rsidR="00EE45D0" w:rsidRDefault="00EE45D0" w:rsidP="009A4FE5">
            <w:pPr>
              <w:pStyle w:val="Contedodetabela"/>
              <w:snapToGrid w:val="0"/>
              <w:contextualSpacing/>
              <w:rPr>
                <w:rFonts w:ascii="Arial" w:hAnsi="Arial" w:cs="Arial"/>
                <w:sz w:val="20"/>
                <w:szCs w:val="20"/>
              </w:rPr>
            </w:pPr>
            <w:r w:rsidRPr="00A143BD">
              <w:rPr>
                <w:rFonts w:ascii="Arial" w:hAnsi="Arial" w:cs="Arial"/>
                <w:sz w:val="20"/>
                <w:szCs w:val="20"/>
              </w:rPr>
              <w:t>- Nome dos responsáveis pela emissão do documento</w:t>
            </w:r>
          </w:p>
          <w:p w14:paraId="452FFAB5" w14:textId="77777777" w:rsidR="00EE45D0" w:rsidRDefault="00EE45D0" w:rsidP="009A4FE5">
            <w:pPr>
              <w:pStyle w:val="Contedodetabela"/>
              <w:snapToGrid w:val="0"/>
              <w:contextualSpacing/>
              <w:rPr>
                <w:rFonts w:ascii="Arial" w:hAnsi="Arial" w:cs="Arial"/>
                <w:sz w:val="20"/>
                <w:szCs w:val="20"/>
              </w:rPr>
            </w:pPr>
          </w:p>
          <w:p w14:paraId="5CB1D94E" w14:textId="77777777" w:rsidR="00EE45D0" w:rsidRPr="005424FB" w:rsidRDefault="00EE45D0" w:rsidP="009A4FE5">
            <w:pPr>
              <w:pStyle w:val="Contedodetabela"/>
              <w:snapToGrid w:val="0"/>
              <w:contextualSpacing/>
              <w:rPr>
                <w:rFonts w:ascii="Arial" w:hAnsi="Arial" w:cs="Arial"/>
                <w:b/>
                <w:bCs/>
                <w:sz w:val="20"/>
                <w:szCs w:val="20"/>
              </w:rPr>
            </w:pPr>
            <w:r w:rsidRPr="005424FB">
              <w:rPr>
                <w:rFonts w:ascii="Arial" w:hAnsi="Arial" w:cs="Arial"/>
                <w:b/>
                <w:bCs/>
                <w:sz w:val="20"/>
                <w:szCs w:val="20"/>
              </w:rPr>
              <w:t>Especificação:</w:t>
            </w:r>
          </w:p>
          <w:p w14:paraId="2DEA603A" w14:textId="77777777" w:rsidR="00EE45D0" w:rsidRPr="00DC7815" w:rsidRDefault="00EE45D0" w:rsidP="009A4FE5">
            <w:pPr>
              <w:pStyle w:val="Contedodetabela"/>
              <w:snapToGrid w:val="0"/>
              <w:contextualSpacing/>
              <w:rPr>
                <w:rFonts w:ascii="Arial" w:hAnsi="Arial" w:cs="Arial"/>
                <w:sz w:val="20"/>
                <w:szCs w:val="20"/>
              </w:rPr>
            </w:pPr>
            <w:r w:rsidRPr="00DC7815">
              <w:rPr>
                <w:rFonts w:ascii="Arial" w:hAnsi="Arial" w:cs="Arial"/>
                <w:sz w:val="20"/>
                <w:szCs w:val="20"/>
              </w:rPr>
              <w:t xml:space="preserve">Material utilizado: Fe </w:t>
            </w:r>
            <w:proofErr w:type="spellStart"/>
            <w:r w:rsidRPr="00DC7815">
              <w:rPr>
                <w:rFonts w:ascii="Arial" w:hAnsi="Arial" w:cs="Arial"/>
                <w:sz w:val="20"/>
                <w:szCs w:val="20"/>
              </w:rPr>
              <w:t>Pieces</w:t>
            </w:r>
            <w:proofErr w:type="spellEnd"/>
            <w:r w:rsidRPr="00DC7815">
              <w:rPr>
                <w:rFonts w:ascii="Arial" w:hAnsi="Arial" w:cs="Arial"/>
                <w:sz w:val="20"/>
                <w:szCs w:val="20"/>
              </w:rPr>
              <w:t xml:space="preserve"> (Pureza mínima 99,9965 %)</w:t>
            </w:r>
          </w:p>
          <w:p w14:paraId="137A5136" w14:textId="77777777" w:rsidR="00EE45D0" w:rsidRPr="000A2DAB" w:rsidRDefault="00EE45D0" w:rsidP="009A4FE5">
            <w:pPr>
              <w:pStyle w:val="Contedodetabela"/>
              <w:snapToGrid w:val="0"/>
              <w:contextualSpacing/>
              <w:rPr>
                <w:rFonts w:ascii="Arial" w:hAnsi="Arial" w:cs="Arial"/>
                <w:sz w:val="20"/>
                <w:szCs w:val="20"/>
              </w:rPr>
            </w:pPr>
            <w:r w:rsidRPr="00DC7815">
              <w:rPr>
                <w:rFonts w:ascii="Arial" w:hAnsi="Arial" w:cs="Arial"/>
                <w:sz w:val="20"/>
                <w:szCs w:val="20"/>
              </w:rPr>
              <w:t>Solvente: HNO</w:t>
            </w:r>
            <w:r w:rsidRPr="00DC7815">
              <w:rPr>
                <w:rFonts w:ascii="Arial" w:hAnsi="Arial" w:cs="Arial"/>
                <w:sz w:val="20"/>
                <w:szCs w:val="20"/>
                <w:vertAlign w:val="subscript"/>
              </w:rPr>
              <w:t>3</w:t>
            </w:r>
            <w:r w:rsidRPr="00DC7815">
              <w:rPr>
                <w:rFonts w:ascii="Arial" w:hAnsi="Arial" w:cs="Arial"/>
                <w:sz w:val="20"/>
                <w:szCs w:val="20"/>
              </w:rPr>
              <w:t xml:space="preserve"> 2% (v/v)</w:t>
            </w:r>
          </w:p>
        </w:tc>
      </w:tr>
    </w:tbl>
    <w:p w14:paraId="0782C529" w14:textId="77777777" w:rsidR="002217CC" w:rsidRDefault="002217CC" w:rsidP="002217CC">
      <w:pPr>
        <w:suppressAutoHyphens/>
        <w:spacing w:after="120" w:line="360" w:lineRule="auto"/>
        <w:jc w:val="both"/>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B75DD2" w:rsidRPr="00050BFA" w14:paraId="07C9CB54" w14:textId="77777777" w:rsidTr="009A4FE5">
        <w:trPr>
          <w:trHeight w:val="227"/>
          <w:jc w:val="center"/>
        </w:trPr>
        <w:tc>
          <w:tcPr>
            <w:tcW w:w="880" w:type="dxa"/>
            <w:tcBorders>
              <w:bottom w:val="single" w:sz="4" w:space="0" w:color="auto"/>
            </w:tcBorders>
            <w:shd w:val="clear" w:color="auto" w:fill="D9D9D9"/>
            <w:vAlign w:val="center"/>
            <w:hideMark/>
          </w:tcPr>
          <w:p w14:paraId="3A7E6A44" w14:textId="77777777" w:rsidR="00B75DD2" w:rsidRPr="00050BFA" w:rsidRDefault="00B75DD2" w:rsidP="009A4FE5">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1EBF7671" w14:textId="77777777" w:rsidR="00B75DD2" w:rsidRPr="00050BFA" w:rsidRDefault="00B75DD2"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322F8852" w14:textId="77777777" w:rsidR="00B75DD2" w:rsidRPr="00050BFA" w:rsidRDefault="00B75DD2"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648D7F43" w14:textId="77777777" w:rsidR="00B75DD2" w:rsidRPr="00050BFA" w:rsidRDefault="00B75DD2"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23582680" w14:textId="77777777" w:rsidR="00B75DD2" w:rsidRPr="00050BFA" w:rsidRDefault="00B75DD2"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B75DD2" w:rsidRPr="00050BFA" w14:paraId="6EF85009" w14:textId="77777777" w:rsidTr="009A4FE5">
        <w:trPr>
          <w:trHeight w:val="227"/>
          <w:jc w:val="center"/>
        </w:trPr>
        <w:tc>
          <w:tcPr>
            <w:tcW w:w="880" w:type="dxa"/>
            <w:tcBorders>
              <w:bottom w:val="single" w:sz="4" w:space="0" w:color="auto"/>
            </w:tcBorders>
            <w:vAlign w:val="center"/>
          </w:tcPr>
          <w:p w14:paraId="638A0C49" w14:textId="45FFAA7D" w:rsidR="00B75DD2" w:rsidRPr="00050BFA" w:rsidRDefault="000D7F76" w:rsidP="009A4FE5">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7</w:t>
            </w:r>
          </w:p>
        </w:tc>
        <w:tc>
          <w:tcPr>
            <w:tcW w:w="1276" w:type="dxa"/>
            <w:tcBorders>
              <w:bottom w:val="single" w:sz="4" w:space="0" w:color="auto"/>
            </w:tcBorders>
            <w:vAlign w:val="center"/>
          </w:tcPr>
          <w:p w14:paraId="42064441" w14:textId="5F21F8AF" w:rsidR="00B75DD2" w:rsidRPr="00050BFA" w:rsidRDefault="00C75223" w:rsidP="009A4FE5">
            <w:pPr>
              <w:autoSpaceDE w:val="0"/>
              <w:snapToGrid w:val="0"/>
              <w:spacing w:line="240" w:lineRule="auto"/>
              <w:contextualSpacing/>
              <w:jc w:val="center"/>
              <w:rPr>
                <w:rFonts w:ascii="Arial" w:hAnsi="Arial" w:cs="Arial"/>
                <w:b/>
                <w:bCs/>
                <w:sz w:val="20"/>
                <w:szCs w:val="20"/>
              </w:rPr>
            </w:pPr>
            <w:r>
              <w:rPr>
                <w:rFonts w:ascii="Arial" w:eastAsia="Times New Roman" w:hAnsi="Arial" w:cs="Arial"/>
                <w:sz w:val="20"/>
                <w:szCs w:val="20"/>
              </w:rPr>
              <w:t>RC 123260</w:t>
            </w:r>
          </w:p>
        </w:tc>
        <w:tc>
          <w:tcPr>
            <w:tcW w:w="1559" w:type="dxa"/>
            <w:tcBorders>
              <w:bottom w:val="single" w:sz="4" w:space="0" w:color="auto"/>
            </w:tcBorders>
            <w:vAlign w:val="center"/>
          </w:tcPr>
          <w:p w14:paraId="0575557F" w14:textId="77777777" w:rsidR="00B75DD2" w:rsidRPr="00117E83" w:rsidRDefault="00B75DD2" w:rsidP="009A4FE5">
            <w:pPr>
              <w:autoSpaceDE w:val="0"/>
              <w:snapToGrid w:val="0"/>
              <w:spacing w:line="240" w:lineRule="auto"/>
              <w:contextualSpacing/>
              <w:jc w:val="center"/>
              <w:rPr>
                <w:rFonts w:ascii="Arial" w:hAnsi="Arial" w:cs="Arial"/>
                <w:sz w:val="20"/>
                <w:szCs w:val="20"/>
              </w:rPr>
            </w:pPr>
            <w:r w:rsidRPr="009C4DDB">
              <w:rPr>
                <w:rFonts w:ascii="Arial" w:hAnsi="Arial" w:cs="Arial"/>
                <w:sz w:val="20"/>
                <w:szCs w:val="20"/>
              </w:rPr>
              <w:t>002.03</w:t>
            </w:r>
            <w:r>
              <w:rPr>
                <w:rFonts w:ascii="Arial" w:hAnsi="Arial" w:cs="Arial"/>
                <w:sz w:val="20"/>
                <w:szCs w:val="20"/>
              </w:rPr>
              <w:t>8.0002-8</w:t>
            </w:r>
          </w:p>
        </w:tc>
        <w:tc>
          <w:tcPr>
            <w:tcW w:w="4678" w:type="dxa"/>
            <w:tcBorders>
              <w:bottom w:val="single" w:sz="4" w:space="0" w:color="auto"/>
            </w:tcBorders>
            <w:vAlign w:val="center"/>
          </w:tcPr>
          <w:p w14:paraId="015DA17D" w14:textId="77777777" w:rsidR="00B75DD2" w:rsidRPr="00050BFA" w:rsidRDefault="00B75DD2" w:rsidP="009A4FE5">
            <w:pPr>
              <w:autoSpaceDE w:val="0"/>
              <w:snapToGrid w:val="0"/>
              <w:spacing w:line="240" w:lineRule="auto"/>
              <w:contextualSpacing/>
              <w:jc w:val="center"/>
              <w:rPr>
                <w:rFonts w:ascii="Arial" w:hAnsi="Arial" w:cs="Arial"/>
                <w:sz w:val="20"/>
                <w:szCs w:val="20"/>
              </w:rPr>
            </w:pPr>
            <w:r w:rsidRPr="009C4DDB">
              <w:rPr>
                <w:rFonts w:ascii="Arial" w:hAnsi="Arial" w:cs="Arial"/>
                <w:b/>
                <w:bCs/>
                <w:sz w:val="20"/>
                <w:szCs w:val="20"/>
              </w:rPr>
              <w:t>Dicromato de Potássio, Cristal (reagente ACS)</w:t>
            </w:r>
          </w:p>
        </w:tc>
        <w:tc>
          <w:tcPr>
            <w:tcW w:w="1416" w:type="dxa"/>
            <w:tcBorders>
              <w:bottom w:val="single" w:sz="4" w:space="0" w:color="auto"/>
            </w:tcBorders>
            <w:vAlign w:val="center"/>
          </w:tcPr>
          <w:p w14:paraId="0008DC4E" w14:textId="77777777" w:rsidR="00B75DD2" w:rsidRPr="00050BFA" w:rsidRDefault="00B75DD2" w:rsidP="009A4FE5">
            <w:pPr>
              <w:autoSpaceDE w:val="0"/>
              <w:snapToGrid w:val="0"/>
              <w:spacing w:line="240" w:lineRule="auto"/>
              <w:contextualSpacing/>
              <w:jc w:val="center"/>
              <w:rPr>
                <w:rFonts w:ascii="Arial" w:hAnsi="Arial" w:cs="Arial"/>
                <w:sz w:val="20"/>
                <w:szCs w:val="20"/>
              </w:rPr>
            </w:pPr>
            <w:r w:rsidRPr="00050BFA">
              <w:rPr>
                <w:rFonts w:ascii="Arial" w:hAnsi="Arial" w:cs="Arial"/>
                <w:sz w:val="20"/>
                <w:szCs w:val="20"/>
              </w:rPr>
              <w:t>Frasco</w:t>
            </w:r>
          </w:p>
        </w:tc>
      </w:tr>
      <w:tr w:rsidR="00B75DD2" w:rsidRPr="00050BFA" w14:paraId="32742C4A" w14:textId="77777777" w:rsidTr="009A4FE5">
        <w:tblPrEx>
          <w:tblLook w:val="0000" w:firstRow="0" w:lastRow="0" w:firstColumn="0" w:lastColumn="0" w:noHBand="0" w:noVBand="0"/>
        </w:tblPrEx>
        <w:trPr>
          <w:trHeight w:val="227"/>
          <w:jc w:val="center"/>
        </w:trPr>
        <w:tc>
          <w:tcPr>
            <w:tcW w:w="9809" w:type="dxa"/>
            <w:gridSpan w:val="5"/>
            <w:tcBorders>
              <w:bottom w:val="nil"/>
            </w:tcBorders>
            <w:vAlign w:val="center"/>
          </w:tcPr>
          <w:p w14:paraId="47235B58" w14:textId="77777777" w:rsidR="00B75DD2" w:rsidRPr="00050BFA" w:rsidRDefault="00B75DD2" w:rsidP="009A4FE5">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B75DD2" w:rsidRPr="009C4DDB" w14:paraId="73960E2D" w14:textId="77777777" w:rsidTr="009A4FE5">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2DD3ED3F" w14:textId="77777777" w:rsidR="00B75DD2" w:rsidRPr="00E67D62" w:rsidRDefault="00B75DD2" w:rsidP="009A4FE5">
            <w:pPr>
              <w:pStyle w:val="Contedodetabela"/>
              <w:snapToGrid w:val="0"/>
              <w:contextualSpacing/>
              <w:rPr>
                <w:rFonts w:ascii="Arial" w:hAnsi="Arial" w:cs="Arial"/>
                <w:sz w:val="20"/>
                <w:szCs w:val="20"/>
              </w:rPr>
            </w:pPr>
            <w:proofErr w:type="spellStart"/>
            <w:r w:rsidRPr="00E67D62">
              <w:rPr>
                <w:rFonts w:ascii="Arial" w:hAnsi="Arial" w:cs="Arial"/>
                <w:b/>
                <w:sz w:val="20"/>
                <w:szCs w:val="20"/>
              </w:rPr>
              <w:t>Cas</w:t>
            </w:r>
            <w:proofErr w:type="spellEnd"/>
            <w:r w:rsidRPr="00E67D62">
              <w:rPr>
                <w:rFonts w:ascii="Arial" w:hAnsi="Arial" w:cs="Arial"/>
                <w:b/>
                <w:sz w:val="20"/>
                <w:szCs w:val="20"/>
              </w:rPr>
              <w:t>:</w:t>
            </w:r>
            <w:r w:rsidRPr="00E67D62">
              <w:rPr>
                <w:rFonts w:ascii="Arial" w:hAnsi="Arial" w:cs="Arial"/>
                <w:sz w:val="20"/>
                <w:szCs w:val="20"/>
              </w:rPr>
              <w:t xml:space="preserve"> 7778-50-9</w:t>
            </w:r>
          </w:p>
          <w:p w14:paraId="364165F9" w14:textId="77777777" w:rsidR="00B75DD2" w:rsidRPr="00E67D62" w:rsidRDefault="00B75DD2" w:rsidP="009A4FE5">
            <w:pPr>
              <w:pStyle w:val="Contedodetabela"/>
              <w:snapToGrid w:val="0"/>
              <w:contextualSpacing/>
              <w:rPr>
                <w:rFonts w:ascii="Arial" w:hAnsi="Arial" w:cs="Arial"/>
                <w:sz w:val="20"/>
                <w:szCs w:val="20"/>
              </w:rPr>
            </w:pPr>
            <w:r w:rsidRPr="00E67D62">
              <w:rPr>
                <w:rFonts w:ascii="Arial" w:hAnsi="Arial" w:cs="Arial"/>
                <w:b/>
                <w:sz w:val="20"/>
                <w:szCs w:val="20"/>
              </w:rPr>
              <w:t>Fórmula:</w:t>
            </w:r>
            <w:r w:rsidRPr="00E67D62">
              <w:rPr>
                <w:rFonts w:ascii="Arial" w:hAnsi="Arial" w:cs="Arial"/>
                <w:sz w:val="20"/>
                <w:szCs w:val="20"/>
              </w:rPr>
              <w:t xml:space="preserve"> K</w:t>
            </w:r>
            <w:r w:rsidRPr="00E67D62">
              <w:rPr>
                <w:rFonts w:ascii="Arial" w:hAnsi="Arial" w:cs="Arial"/>
                <w:sz w:val="20"/>
                <w:szCs w:val="20"/>
                <w:vertAlign w:val="subscript"/>
              </w:rPr>
              <w:t>2</w:t>
            </w:r>
            <w:r w:rsidRPr="00E67D62">
              <w:rPr>
                <w:rFonts w:ascii="Arial" w:hAnsi="Arial" w:cs="Arial"/>
                <w:sz w:val="20"/>
                <w:szCs w:val="20"/>
              </w:rPr>
              <w:t>Cr</w:t>
            </w:r>
            <w:r w:rsidRPr="00E67D62">
              <w:rPr>
                <w:rFonts w:ascii="Arial" w:hAnsi="Arial" w:cs="Arial"/>
                <w:sz w:val="20"/>
                <w:szCs w:val="20"/>
                <w:vertAlign w:val="subscript"/>
              </w:rPr>
              <w:t>2</w:t>
            </w:r>
            <w:r w:rsidRPr="00E67D62">
              <w:rPr>
                <w:rFonts w:ascii="Arial" w:hAnsi="Arial" w:cs="Arial"/>
                <w:sz w:val="20"/>
                <w:szCs w:val="20"/>
              </w:rPr>
              <w:t>O</w:t>
            </w:r>
            <w:r w:rsidRPr="00E67D62">
              <w:rPr>
                <w:rFonts w:ascii="Arial" w:hAnsi="Arial" w:cs="Arial"/>
                <w:sz w:val="20"/>
                <w:szCs w:val="20"/>
                <w:vertAlign w:val="subscript"/>
              </w:rPr>
              <w:t>7</w:t>
            </w:r>
          </w:p>
          <w:p w14:paraId="05F1E45E" w14:textId="77777777" w:rsidR="00B75DD2" w:rsidRPr="00E67D62" w:rsidRDefault="00B75DD2" w:rsidP="009A4FE5">
            <w:pPr>
              <w:pStyle w:val="Contedodetabela"/>
              <w:snapToGrid w:val="0"/>
              <w:contextualSpacing/>
              <w:rPr>
                <w:rFonts w:ascii="Arial" w:hAnsi="Arial" w:cs="Arial"/>
                <w:sz w:val="20"/>
                <w:szCs w:val="20"/>
              </w:rPr>
            </w:pPr>
            <w:r w:rsidRPr="00E67D62">
              <w:rPr>
                <w:rFonts w:ascii="Arial" w:hAnsi="Arial" w:cs="Arial"/>
                <w:b/>
                <w:sz w:val="20"/>
                <w:szCs w:val="20"/>
              </w:rPr>
              <w:t>Embalagem:</w:t>
            </w:r>
            <w:r w:rsidRPr="00E67D62">
              <w:rPr>
                <w:rFonts w:ascii="Arial" w:hAnsi="Arial" w:cs="Arial"/>
                <w:sz w:val="20"/>
                <w:szCs w:val="20"/>
              </w:rPr>
              <w:t xml:space="preserve"> 500 g</w:t>
            </w:r>
          </w:p>
          <w:p w14:paraId="2BD294A2" w14:textId="77777777" w:rsidR="00B75DD2" w:rsidRPr="00E67D62" w:rsidRDefault="00B75DD2" w:rsidP="009A4FE5">
            <w:pPr>
              <w:pStyle w:val="Contedodetabela"/>
              <w:snapToGrid w:val="0"/>
              <w:contextualSpacing/>
              <w:rPr>
                <w:rFonts w:ascii="Arial" w:hAnsi="Arial" w:cs="Arial"/>
                <w:sz w:val="20"/>
                <w:szCs w:val="20"/>
              </w:rPr>
            </w:pPr>
            <w:r w:rsidRPr="00E67D62">
              <w:rPr>
                <w:rFonts w:ascii="Arial" w:hAnsi="Arial" w:cs="Arial"/>
                <w:b/>
                <w:bCs/>
                <w:sz w:val="20"/>
                <w:szCs w:val="20"/>
              </w:rPr>
              <w:t>Pureza (K</w:t>
            </w:r>
            <w:r w:rsidRPr="00E67D62">
              <w:rPr>
                <w:rFonts w:ascii="Arial" w:hAnsi="Arial" w:cs="Arial"/>
                <w:b/>
                <w:bCs/>
                <w:sz w:val="20"/>
                <w:szCs w:val="20"/>
                <w:vertAlign w:val="subscript"/>
              </w:rPr>
              <w:t>2</w:t>
            </w:r>
            <w:r w:rsidRPr="00E67D62">
              <w:rPr>
                <w:rFonts w:ascii="Arial" w:hAnsi="Arial" w:cs="Arial"/>
                <w:b/>
                <w:bCs/>
                <w:sz w:val="20"/>
                <w:szCs w:val="20"/>
              </w:rPr>
              <w:t>Cr</w:t>
            </w:r>
            <w:r w:rsidRPr="00E67D62">
              <w:rPr>
                <w:rFonts w:ascii="Arial" w:hAnsi="Arial" w:cs="Arial"/>
                <w:b/>
                <w:bCs/>
                <w:sz w:val="20"/>
                <w:szCs w:val="20"/>
                <w:vertAlign w:val="subscript"/>
              </w:rPr>
              <w:t>2</w:t>
            </w:r>
            <w:r w:rsidRPr="00E67D62">
              <w:rPr>
                <w:rFonts w:ascii="Arial" w:hAnsi="Arial" w:cs="Arial"/>
                <w:b/>
                <w:bCs/>
                <w:sz w:val="20"/>
                <w:szCs w:val="20"/>
              </w:rPr>
              <w:t>O</w:t>
            </w:r>
            <w:r w:rsidRPr="00E67D62">
              <w:rPr>
                <w:rFonts w:ascii="Arial" w:hAnsi="Arial" w:cs="Arial"/>
                <w:b/>
                <w:bCs/>
                <w:sz w:val="20"/>
                <w:szCs w:val="20"/>
                <w:vertAlign w:val="subscript"/>
              </w:rPr>
              <w:t>7</w:t>
            </w:r>
            <w:r w:rsidRPr="00E67D62">
              <w:rPr>
                <w:rFonts w:ascii="Arial" w:hAnsi="Arial" w:cs="Arial"/>
                <w:b/>
                <w:bCs/>
                <w:sz w:val="20"/>
                <w:szCs w:val="20"/>
              </w:rPr>
              <w:t>):</w:t>
            </w:r>
            <w:r w:rsidRPr="00E67D62">
              <w:rPr>
                <w:rFonts w:ascii="Arial" w:hAnsi="Arial" w:cs="Arial"/>
                <w:sz w:val="20"/>
                <w:szCs w:val="20"/>
              </w:rPr>
              <w:t xml:space="preserve"> min. 99,0 %</w:t>
            </w:r>
          </w:p>
          <w:p w14:paraId="489CE451" w14:textId="77777777" w:rsidR="00B75DD2" w:rsidRPr="00E67D62" w:rsidRDefault="00B75DD2" w:rsidP="009A4FE5">
            <w:pPr>
              <w:pStyle w:val="Contedodetabela"/>
              <w:snapToGrid w:val="0"/>
              <w:contextualSpacing/>
              <w:rPr>
                <w:rFonts w:ascii="Arial" w:hAnsi="Arial" w:cs="Arial"/>
                <w:sz w:val="20"/>
                <w:szCs w:val="20"/>
              </w:rPr>
            </w:pPr>
            <w:r w:rsidRPr="00E67D62">
              <w:rPr>
                <w:rFonts w:ascii="Arial" w:hAnsi="Arial" w:cs="Arial"/>
                <w:sz w:val="20"/>
                <w:szCs w:val="20"/>
              </w:rPr>
              <w:t xml:space="preserve">Matéria insolúvel: </w:t>
            </w:r>
            <w:proofErr w:type="spellStart"/>
            <w:r w:rsidRPr="00E67D62">
              <w:rPr>
                <w:rFonts w:ascii="Arial" w:hAnsi="Arial" w:cs="Arial"/>
                <w:sz w:val="20"/>
                <w:szCs w:val="20"/>
              </w:rPr>
              <w:t>max</w:t>
            </w:r>
            <w:proofErr w:type="spellEnd"/>
            <w:r w:rsidRPr="00E67D62">
              <w:rPr>
                <w:rFonts w:ascii="Arial" w:hAnsi="Arial" w:cs="Arial"/>
                <w:sz w:val="20"/>
                <w:szCs w:val="20"/>
              </w:rPr>
              <w:t>. 0,005 %</w:t>
            </w:r>
          </w:p>
          <w:p w14:paraId="45EFCC9F" w14:textId="77777777" w:rsidR="00B75DD2" w:rsidRPr="00E67D62" w:rsidRDefault="00B75DD2" w:rsidP="009A4FE5">
            <w:pPr>
              <w:pStyle w:val="Contedodetabela"/>
              <w:snapToGrid w:val="0"/>
              <w:contextualSpacing/>
              <w:rPr>
                <w:rFonts w:ascii="Arial" w:hAnsi="Arial" w:cs="Arial"/>
                <w:sz w:val="20"/>
                <w:szCs w:val="20"/>
              </w:rPr>
            </w:pPr>
            <w:r w:rsidRPr="00E67D62">
              <w:rPr>
                <w:rFonts w:ascii="Arial" w:hAnsi="Arial" w:cs="Arial"/>
                <w:sz w:val="20"/>
                <w:szCs w:val="20"/>
              </w:rPr>
              <w:t xml:space="preserve">Ferro (Fe): </w:t>
            </w:r>
            <w:proofErr w:type="spellStart"/>
            <w:r w:rsidRPr="00E67D62">
              <w:rPr>
                <w:rFonts w:ascii="Arial" w:hAnsi="Arial" w:cs="Arial"/>
                <w:sz w:val="20"/>
                <w:szCs w:val="20"/>
              </w:rPr>
              <w:t>max</w:t>
            </w:r>
            <w:proofErr w:type="spellEnd"/>
            <w:r w:rsidRPr="00E67D62">
              <w:rPr>
                <w:rFonts w:ascii="Arial" w:hAnsi="Arial" w:cs="Arial"/>
                <w:sz w:val="20"/>
                <w:szCs w:val="20"/>
              </w:rPr>
              <w:t>. 0,001 %</w:t>
            </w:r>
          </w:p>
          <w:p w14:paraId="1B89B765" w14:textId="77777777" w:rsidR="00B75DD2" w:rsidRPr="00E67D62" w:rsidRDefault="00B75DD2" w:rsidP="009A4FE5">
            <w:pPr>
              <w:pStyle w:val="Contedodetabela"/>
              <w:snapToGrid w:val="0"/>
              <w:contextualSpacing/>
              <w:rPr>
                <w:rFonts w:ascii="Arial" w:hAnsi="Arial" w:cs="Arial"/>
                <w:sz w:val="20"/>
                <w:szCs w:val="20"/>
              </w:rPr>
            </w:pPr>
            <w:r w:rsidRPr="00E67D62">
              <w:rPr>
                <w:rStyle w:val="hps"/>
                <w:rFonts w:ascii="Arial" w:hAnsi="Arial" w:cs="Arial"/>
                <w:color w:val="000000"/>
                <w:sz w:val="20"/>
                <w:szCs w:val="20"/>
              </w:rPr>
              <w:t>Perda na</w:t>
            </w:r>
            <w:r w:rsidRPr="00E67D62">
              <w:rPr>
                <w:rStyle w:val="shorttext"/>
                <w:rFonts w:ascii="Arial" w:hAnsi="Arial" w:cs="Arial"/>
                <w:color w:val="000000"/>
                <w:sz w:val="20"/>
                <w:szCs w:val="20"/>
              </w:rPr>
              <w:t xml:space="preserve"> </w:t>
            </w:r>
            <w:r w:rsidRPr="00E67D62">
              <w:rPr>
                <w:rStyle w:val="hps"/>
                <w:rFonts w:ascii="Arial" w:hAnsi="Arial" w:cs="Arial"/>
                <w:color w:val="000000"/>
                <w:sz w:val="20"/>
                <w:szCs w:val="20"/>
              </w:rPr>
              <w:t>secagem</w:t>
            </w:r>
            <w:r w:rsidRPr="00E67D62">
              <w:rPr>
                <w:rStyle w:val="shorttext"/>
                <w:rFonts w:ascii="Arial" w:hAnsi="Arial" w:cs="Arial"/>
                <w:color w:val="000000"/>
                <w:sz w:val="20"/>
                <w:szCs w:val="20"/>
              </w:rPr>
              <w:t xml:space="preserve"> </w:t>
            </w:r>
            <w:r w:rsidRPr="00E67D62">
              <w:rPr>
                <w:rStyle w:val="hps"/>
                <w:rFonts w:ascii="Arial" w:hAnsi="Arial" w:cs="Arial"/>
                <w:color w:val="000000"/>
                <w:sz w:val="20"/>
                <w:szCs w:val="20"/>
              </w:rPr>
              <w:t>a 105 °</w:t>
            </w:r>
            <w:r w:rsidRPr="00E67D62">
              <w:rPr>
                <w:rStyle w:val="shorttext"/>
                <w:rFonts w:ascii="Arial" w:hAnsi="Arial" w:cs="Arial"/>
                <w:color w:val="000000"/>
                <w:sz w:val="20"/>
                <w:szCs w:val="20"/>
              </w:rPr>
              <w:t xml:space="preserve"> C: </w:t>
            </w:r>
            <w:proofErr w:type="spellStart"/>
            <w:r w:rsidRPr="00E67D62">
              <w:rPr>
                <w:rFonts w:ascii="Arial" w:hAnsi="Arial" w:cs="Arial"/>
                <w:sz w:val="20"/>
                <w:szCs w:val="20"/>
              </w:rPr>
              <w:t>max</w:t>
            </w:r>
            <w:proofErr w:type="spellEnd"/>
            <w:r w:rsidRPr="00E67D62">
              <w:rPr>
                <w:rFonts w:ascii="Arial" w:hAnsi="Arial" w:cs="Arial"/>
                <w:sz w:val="20"/>
                <w:szCs w:val="20"/>
              </w:rPr>
              <w:t>. 0,05 %</w:t>
            </w:r>
          </w:p>
          <w:p w14:paraId="0D4D6A0C" w14:textId="77777777" w:rsidR="00B75DD2" w:rsidRPr="00E67D62" w:rsidRDefault="00B75DD2" w:rsidP="009A4FE5">
            <w:pPr>
              <w:pStyle w:val="Contedodetabela"/>
              <w:snapToGrid w:val="0"/>
              <w:contextualSpacing/>
              <w:rPr>
                <w:rFonts w:ascii="Arial" w:hAnsi="Arial" w:cs="Arial"/>
                <w:sz w:val="20"/>
                <w:szCs w:val="20"/>
              </w:rPr>
            </w:pPr>
            <w:r w:rsidRPr="00E67D62">
              <w:rPr>
                <w:rFonts w:ascii="Arial" w:hAnsi="Arial" w:cs="Arial"/>
                <w:sz w:val="20"/>
                <w:szCs w:val="20"/>
              </w:rPr>
              <w:t xml:space="preserve">Cloreto (Cl): </w:t>
            </w:r>
            <w:proofErr w:type="spellStart"/>
            <w:r w:rsidRPr="00E67D62">
              <w:rPr>
                <w:rFonts w:ascii="Arial" w:hAnsi="Arial" w:cs="Arial"/>
                <w:sz w:val="20"/>
                <w:szCs w:val="20"/>
              </w:rPr>
              <w:t>max</w:t>
            </w:r>
            <w:proofErr w:type="spellEnd"/>
            <w:r w:rsidRPr="00E67D62">
              <w:rPr>
                <w:rFonts w:ascii="Arial" w:hAnsi="Arial" w:cs="Arial"/>
                <w:sz w:val="20"/>
                <w:szCs w:val="20"/>
              </w:rPr>
              <w:t>. 0,001 %</w:t>
            </w:r>
          </w:p>
          <w:p w14:paraId="6DEA055B" w14:textId="77777777" w:rsidR="00B75DD2" w:rsidRPr="00E67D62" w:rsidRDefault="00B75DD2" w:rsidP="009A4FE5">
            <w:pPr>
              <w:pStyle w:val="Contedodetabela"/>
              <w:snapToGrid w:val="0"/>
              <w:contextualSpacing/>
              <w:rPr>
                <w:rFonts w:ascii="Arial" w:hAnsi="Arial" w:cs="Arial"/>
                <w:sz w:val="20"/>
                <w:szCs w:val="20"/>
              </w:rPr>
            </w:pPr>
            <w:r w:rsidRPr="00E67D62">
              <w:rPr>
                <w:rFonts w:ascii="Arial" w:hAnsi="Arial" w:cs="Arial"/>
                <w:sz w:val="20"/>
                <w:szCs w:val="20"/>
              </w:rPr>
              <w:t>Sulfato (SO</w:t>
            </w:r>
            <w:r w:rsidRPr="00E67D62">
              <w:rPr>
                <w:rFonts w:ascii="Arial" w:hAnsi="Arial" w:cs="Arial"/>
                <w:sz w:val="20"/>
                <w:szCs w:val="20"/>
                <w:vertAlign w:val="subscript"/>
              </w:rPr>
              <w:t>4</w:t>
            </w:r>
            <w:r w:rsidRPr="00E67D62">
              <w:rPr>
                <w:rFonts w:ascii="Arial" w:hAnsi="Arial" w:cs="Arial"/>
                <w:sz w:val="20"/>
                <w:szCs w:val="20"/>
              </w:rPr>
              <w:t xml:space="preserve">): </w:t>
            </w:r>
            <w:proofErr w:type="spellStart"/>
            <w:r w:rsidRPr="00E67D62">
              <w:rPr>
                <w:rFonts w:ascii="Arial" w:hAnsi="Arial" w:cs="Arial"/>
                <w:sz w:val="20"/>
                <w:szCs w:val="20"/>
              </w:rPr>
              <w:t>max</w:t>
            </w:r>
            <w:proofErr w:type="spellEnd"/>
            <w:r w:rsidRPr="00E67D62">
              <w:rPr>
                <w:rFonts w:ascii="Arial" w:hAnsi="Arial" w:cs="Arial"/>
                <w:sz w:val="20"/>
                <w:szCs w:val="20"/>
              </w:rPr>
              <w:t>. 0,005 %</w:t>
            </w:r>
          </w:p>
          <w:p w14:paraId="45DC5A56" w14:textId="77777777" w:rsidR="00B75DD2" w:rsidRPr="00E67D62" w:rsidRDefault="00B75DD2" w:rsidP="009A4FE5">
            <w:pPr>
              <w:pStyle w:val="Contedodetabela"/>
              <w:snapToGrid w:val="0"/>
              <w:contextualSpacing/>
              <w:rPr>
                <w:rFonts w:ascii="Arial" w:hAnsi="Arial" w:cs="Arial"/>
                <w:sz w:val="20"/>
                <w:szCs w:val="20"/>
              </w:rPr>
            </w:pPr>
            <w:r w:rsidRPr="00E67D62">
              <w:rPr>
                <w:rFonts w:ascii="Arial" w:hAnsi="Arial" w:cs="Arial"/>
                <w:sz w:val="20"/>
                <w:szCs w:val="20"/>
              </w:rPr>
              <w:t xml:space="preserve">Cálcio (Ca): </w:t>
            </w:r>
            <w:proofErr w:type="spellStart"/>
            <w:r w:rsidRPr="00E67D62">
              <w:rPr>
                <w:rFonts w:ascii="Arial" w:hAnsi="Arial" w:cs="Arial"/>
                <w:sz w:val="20"/>
                <w:szCs w:val="20"/>
              </w:rPr>
              <w:t>max</w:t>
            </w:r>
            <w:proofErr w:type="spellEnd"/>
            <w:r w:rsidRPr="00E67D62">
              <w:rPr>
                <w:rFonts w:ascii="Arial" w:hAnsi="Arial" w:cs="Arial"/>
                <w:sz w:val="20"/>
                <w:szCs w:val="20"/>
              </w:rPr>
              <w:t>. 0,002 %</w:t>
            </w:r>
          </w:p>
          <w:p w14:paraId="31826CD6" w14:textId="77777777" w:rsidR="00B75DD2" w:rsidRPr="009C4DDB" w:rsidRDefault="00B75DD2" w:rsidP="009A4FE5">
            <w:pPr>
              <w:pStyle w:val="Contedodetabela"/>
              <w:snapToGrid w:val="0"/>
              <w:contextualSpacing/>
              <w:rPr>
                <w:rFonts w:ascii="Arial" w:hAnsi="Arial" w:cs="Arial"/>
                <w:sz w:val="20"/>
                <w:szCs w:val="20"/>
              </w:rPr>
            </w:pPr>
            <w:r w:rsidRPr="00E67D62">
              <w:rPr>
                <w:rFonts w:ascii="Arial" w:hAnsi="Arial" w:cs="Arial"/>
                <w:sz w:val="20"/>
                <w:szCs w:val="20"/>
              </w:rPr>
              <w:t xml:space="preserve">Sódio (Na): </w:t>
            </w:r>
            <w:proofErr w:type="spellStart"/>
            <w:r w:rsidRPr="00E67D62">
              <w:rPr>
                <w:rFonts w:ascii="Arial" w:hAnsi="Arial" w:cs="Arial"/>
                <w:sz w:val="20"/>
                <w:szCs w:val="20"/>
              </w:rPr>
              <w:t>max</w:t>
            </w:r>
            <w:proofErr w:type="spellEnd"/>
            <w:r w:rsidRPr="00E67D62">
              <w:rPr>
                <w:rFonts w:ascii="Arial" w:hAnsi="Arial" w:cs="Arial"/>
                <w:sz w:val="20"/>
                <w:szCs w:val="20"/>
              </w:rPr>
              <w:t>. 0,02 %</w:t>
            </w:r>
          </w:p>
        </w:tc>
      </w:tr>
      <w:tr w:rsidR="00B75DD2" w:rsidRPr="009C4DDB" w14:paraId="5BDF6900" w14:textId="77777777" w:rsidTr="009A4FE5">
        <w:tblPrEx>
          <w:tblLook w:val="0000" w:firstRow="0" w:lastRow="0" w:firstColumn="0" w:lastColumn="0" w:noHBand="0" w:noVBand="0"/>
        </w:tblPrEx>
        <w:trPr>
          <w:trHeight w:val="227"/>
          <w:jc w:val="center"/>
        </w:trPr>
        <w:tc>
          <w:tcPr>
            <w:tcW w:w="9809" w:type="dxa"/>
            <w:gridSpan w:val="5"/>
            <w:tcBorders>
              <w:top w:val="nil"/>
              <w:bottom w:val="single" w:sz="4" w:space="0" w:color="auto"/>
            </w:tcBorders>
            <w:shd w:val="clear" w:color="auto" w:fill="335295"/>
            <w:vAlign w:val="center"/>
          </w:tcPr>
          <w:p w14:paraId="5EAADCA4" w14:textId="77777777" w:rsidR="00B75DD2" w:rsidRPr="009C4DDB" w:rsidRDefault="00B75DD2" w:rsidP="009A4FE5">
            <w:pPr>
              <w:pStyle w:val="Contedodetabela"/>
              <w:snapToGrid w:val="0"/>
              <w:contextualSpacing/>
              <w:jc w:val="both"/>
              <w:rPr>
                <w:rFonts w:ascii="Arial" w:hAnsi="Arial" w:cs="Arial"/>
                <w:b/>
                <w:color w:val="FFFFFF"/>
                <w:sz w:val="20"/>
                <w:szCs w:val="20"/>
              </w:rPr>
            </w:pPr>
            <w:r w:rsidRPr="009C4DDB">
              <w:rPr>
                <w:rFonts w:ascii="Arial" w:hAnsi="Arial" w:cs="Arial"/>
                <w:b/>
                <w:color w:val="FFFFFF"/>
                <w:sz w:val="20"/>
                <w:szCs w:val="20"/>
                <w:lang w:val="pt-PT"/>
              </w:rPr>
              <w:t xml:space="preserve">Atenção: </w:t>
            </w:r>
            <w:r w:rsidRPr="009C4DDB">
              <w:rPr>
                <w:rFonts w:ascii="Arial" w:hAnsi="Arial" w:cs="Arial"/>
                <w:bCs/>
                <w:color w:val="FFFFFF"/>
                <w:sz w:val="20"/>
                <w:szCs w:val="20"/>
                <w:lang w:val="pt-PT"/>
              </w:rPr>
              <w:t>Produto controlado pela Polícia Federal (Portaria MJSP nº 204, de 21 de outubro de 2022).</w:t>
            </w:r>
            <w:r w:rsidRPr="009C4DDB">
              <w:rPr>
                <w:rFonts w:ascii="Arial" w:hAnsi="Arial" w:cs="Arial"/>
                <w:b/>
                <w:color w:val="FFFFFF"/>
                <w:sz w:val="20"/>
                <w:szCs w:val="20"/>
                <w:lang w:val="pt-PT"/>
              </w:rPr>
              <w:t xml:space="preserve"> </w:t>
            </w:r>
            <w:r w:rsidRPr="009C4DDB">
              <w:rPr>
                <w:rFonts w:ascii="Arial" w:hAnsi="Arial" w:cs="Arial"/>
                <w:bCs/>
                <w:color w:val="FFFFFF"/>
                <w:sz w:val="20"/>
                <w:szCs w:val="20"/>
                <w:lang w:val="pt-PT"/>
              </w:rPr>
              <w:t>Fornecedor deverá ter licença para venda e transporte.</w:t>
            </w:r>
          </w:p>
        </w:tc>
      </w:tr>
    </w:tbl>
    <w:p w14:paraId="75733038" w14:textId="77777777" w:rsidR="00D85CF9" w:rsidRDefault="00D85CF9" w:rsidP="002217CC">
      <w:pPr>
        <w:suppressAutoHyphens/>
        <w:spacing w:after="120" w:line="360" w:lineRule="auto"/>
        <w:jc w:val="both"/>
        <w:rPr>
          <w:rFonts w:ascii="Arial" w:hAnsi="Arial" w:cs="Arial"/>
          <w:b/>
          <w:bCs/>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9130A9" w:rsidRPr="00050BFA" w14:paraId="3EB7EF52" w14:textId="77777777" w:rsidTr="009A4FE5">
        <w:trPr>
          <w:trHeight w:val="227"/>
          <w:jc w:val="center"/>
        </w:trPr>
        <w:tc>
          <w:tcPr>
            <w:tcW w:w="880" w:type="dxa"/>
            <w:tcBorders>
              <w:bottom w:val="single" w:sz="4" w:space="0" w:color="auto"/>
            </w:tcBorders>
            <w:shd w:val="clear" w:color="auto" w:fill="D9D9D9"/>
            <w:vAlign w:val="center"/>
            <w:hideMark/>
          </w:tcPr>
          <w:p w14:paraId="72287161" w14:textId="77777777" w:rsidR="009130A9" w:rsidRPr="00050BFA" w:rsidRDefault="009130A9" w:rsidP="009A4FE5">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14929877" w14:textId="77777777" w:rsidR="009130A9" w:rsidRPr="00050BFA" w:rsidRDefault="009130A9"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56EFDB61" w14:textId="77777777" w:rsidR="009130A9" w:rsidRPr="00050BFA" w:rsidRDefault="009130A9"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4AC00363" w14:textId="77777777" w:rsidR="009130A9" w:rsidRPr="00050BFA" w:rsidRDefault="009130A9"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434EBD10" w14:textId="77777777" w:rsidR="009130A9" w:rsidRPr="00050BFA" w:rsidRDefault="009130A9" w:rsidP="009A4FE5">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9130A9" w:rsidRPr="001A3936" w14:paraId="75CA3E4C" w14:textId="77777777" w:rsidTr="009A4FE5">
        <w:trPr>
          <w:trHeight w:val="227"/>
          <w:jc w:val="center"/>
        </w:trPr>
        <w:tc>
          <w:tcPr>
            <w:tcW w:w="880" w:type="dxa"/>
            <w:tcBorders>
              <w:bottom w:val="single" w:sz="4" w:space="0" w:color="auto"/>
            </w:tcBorders>
            <w:vAlign w:val="center"/>
          </w:tcPr>
          <w:p w14:paraId="3164F4D5" w14:textId="33D4ADF0" w:rsidR="009130A9" w:rsidRPr="001A3936" w:rsidRDefault="000D7F76" w:rsidP="009A4FE5">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8</w:t>
            </w:r>
          </w:p>
        </w:tc>
        <w:tc>
          <w:tcPr>
            <w:tcW w:w="1276" w:type="dxa"/>
            <w:tcBorders>
              <w:bottom w:val="single" w:sz="4" w:space="0" w:color="auto"/>
            </w:tcBorders>
            <w:vAlign w:val="center"/>
          </w:tcPr>
          <w:p w14:paraId="09115345" w14:textId="16DDE567" w:rsidR="009130A9" w:rsidRPr="00DD7510" w:rsidRDefault="00C75223" w:rsidP="009A4FE5">
            <w:pPr>
              <w:autoSpaceDE w:val="0"/>
              <w:snapToGrid w:val="0"/>
              <w:spacing w:line="240" w:lineRule="auto"/>
              <w:contextualSpacing/>
              <w:jc w:val="center"/>
              <w:rPr>
                <w:rFonts w:ascii="Arial" w:hAnsi="Arial" w:cs="Arial"/>
                <w:b/>
                <w:bCs/>
                <w:sz w:val="20"/>
                <w:szCs w:val="20"/>
              </w:rPr>
            </w:pPr>
            <w:r>
              <w:rPr>
                <w:rFonts w:ascii="Arial" w:eastAsia="Times New Roman" w:hAnsi="Arial" w:cs="Arial"/>
                <w:sz w:val="20"/>
                <w:szCs w:val="20"/>
              </w:rPr>
              <w:t>RC 123260</w:t>
            </w:r>
          </w:p>
        </w:tc>
        <w:tc>
          <w:tcPr>
            <w:tcW w:w="1559" w:type="dxa"/>
            <w:tcBorders>
              <w:bottom w:val="single" w:sz="4" w:space="0" w:color="auto"/>
            </w:tcBorders>
            <w:vAlign w:val="center"/>
          </w:tcPr>
          <w:p w14:paraId="78B420E8" w14:textId="77777777" w:rsidR="009130A9" w:rsidRPr="00DD7510" w:rsidRDefault="009130A9" w:rsidP="009A4FE5">
            <w:pPr>
              <w:autoSpaceDE w:val="0"/>
              <w:snapToGrid w:val="0"/>
              <w:spacing w:line="240" w:lineRule="auto"/>
              <w:contextualSpacing/>
              <w:jc w:val="center"/>
              <w:rPr>
                <w:rFonts w:ascii="Arial" w:hAnsi="Arial" w:cs="Arial"/>
                <w:sz w:val="20"/>
                <w:szCs w:val="20"/>
              </w:rPr>
            </w:pPr>
            <w:r w:rsidRPr="00DD7510">
              <w:rPr>
                <w:rFonts w:ascii="Arial" w:hAnsi="Arial" w:cs="Arial"/>
                <w:color w:val="000000"/>
                <w:sz w:val="20"/>
                <w:szCs w:val="20"/>
              </w:rPr>
              <w:t>002.119.0002-0</w:t>
            </w:r>
          </w:p>
        </w:tc>
        <w:tc>
          <w:tcPr>
            <w:tcW w:w="4678" w:type="dxa"/>
            <w:tcBorders>
              <w:bottom w:val="single" w:sz="4" w:space="0" w:color="auto"/>
            </w:tcBorders>
            <w:vAlign w:val="center"/>
          </w:tcPr>
          <w:p w14:paraId="315F4FE1" w14:textId="77777777" w:rsidR="009130A9" w:rsidRPr="001A3936" w:rsidRDefault="009130A9" w:rsidP="009A4FE5">
            <w:pPr>
              <w:autoSpaceDE w:val="0"/>
              <w:snapToGrid w:val="0"/>
              <w:spacing w:line="240" w:lineRule="auto"/>
              <w:contextualSpacing/>
              <w:jc w:val="center"/>
              <w:rPr>
                <w:rFonts w:ascii="Arial" w:hAnsi="Arial" w:cs="Arial"/>
                <w:sz w:val="20"/>
                <w:szCs w:val="20"/>
              </w:rPr>
            </w:pPr>
            <w:r w:rsidRPr="001A3936">
              <w:rPr>
                <w:rFonts w:ascii="Arial" w:hAnsi="Arial" w:cs="Arial"/>
                <w:b/>
                <w:bCs/>
                <w:sz w:val="20"/>
                <w:szCs w:val="20"/>
              </w:rPr>
              <w:t>Papel de Filtro de Celulose Quantitativo</w:t>
            </w:r>
          </w:p>
        </w:tc>
        <w:tc>
          <w:tcPr>
            <w:tcW w:w="1416" w:type="dxa"/>
            <w:tcBorders>
              <w:bottom w:val="single" w:sz="4" w:space="0" w:color="auto"/>
            </w:tcBorders>
            <w:vAlign w:val="center"/>
          </w:tcPr>
          <w:p w14:paraId="30883E49" w14:textId="77777777" w:rsidR="009130A9" w:rsidRPr="001A3936" w:rsidRDefault="009130A9" w:rsidP="009A4FE5">
            <w:pPr>
              <w:autoSpaceDE w:val="0"/>
              <w:snapToGrid w:val="0"/>
              <w:spacing w:line="240" w:lineRule="auto"/>
              <w:contextualSpacing/>
              <w:jc w:val="center"/>
              <w:rPr>
                <w:rFonts w:ascii="Arial" w:hAnsi="Arial" w:cs="Arial"/>
                <w:sz w:val="20"/>
                <w:szCs w:val="20"/>
              </w:rPr>
            </w:pPr>
            <w:r>
              <w:rPr>
                <w:rFonts w:ascii="Arial" w:hAnsi="Arial" w:cs="Arial"/>
                <w:sz w:val="20"/>
                <w:szCs w:val="20"/>
              </w:rPr>
              <w:t>Caixa</w:t>
            </w:r>
          </w:p>
        </w:tc>
      </w:tr>
      <w:tr w:rsidR="009130A9" w:rsidRPr="001A3936" w14:paraId="1F5BE189" w14:textId="77777777" w:rsidTr="009A4FE5">
        <w:tblPrEx>
          <w:tblLook w:val="0000" w:firstRow="0" w:lastRow="0" w:firstColumn="0" w:lastColumn="0" w:noHBand="0" w:noVBand="0"/>
        </w:tblPrEx>
        <w:trPr>
          <w:trHeight w:val="227"/>
          <w:jc w:val="center"/>
        </w:trPr>
        <w:tc>
          <w:tcPr>
            <w:tcW w:w="9809" w:type="dxa"/>
            <w:gridSpan w:val="5"/>
            <w:tcBorders>
              <w:bottom w:val="nil"/>
            </w:tcBorders>
            <w:vAlign w:val="center"/>
          </w:tcPr>
          <w:p w14:paraId="6AC4EA42" w14:textId="77777777" w:rsidR="009130A9" w:rsidRPr="001A3936" w:rsidRDefault="009130A9" w:rsidP="009A4FE5">
            <w:pPr>
              <w:autoSpaceDE w:val="0"/>
              <w:snapToGrid w:val="0"/>
              <w:spacing w:line="240" w:lineRule="auto"/>
              <w:contextualSpacing/>
              <w:jc w:val="center"/>
              <w:rPr>
                <w:rFonts w:ascii="Arial" w:eastAsia="Times New Roman" w:hAnsi="Arial" w:cs="Arial"/>
                <w:b/>
                <w:bCs/>
                <w:sz w:val="20"/>
                <w:szCs w:val="20"/>
              </w:rPr>
            </w:pPr>
            <w:r w:rsidRPr="001A3936">
              <w:rPr>
                <w:rFonts w:ascii="Arial" w:eastAsia="Times New Roman" w:hAnsi="Arial" w:cs="Arial"/>
                <w:b/>
                <w:bCs/>
                <w:sz w:val="20"/>
                <w:szCs w:val="20"/>
              </w:rPr>
              <w:t>Descrição do Item</w:t>
            </w:r>
          </w:p>
        </w:tc>
      </w:tr>
      <w:tr w:rsidR="009130A9" w:rsidRPr="001A3936" w14:paraId="59CA10DE" w14:textId="77777777" w:rsidTr="009A4FE5">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22E80C7A" w14:textId="77777777" w:rsidR="009130A9" w:rsidRPr="001A3936" w:rsidRDefault="009130A9" w:rsidP="009A4FE5">
            <w:pPr>
              <w:pStyle w:val="Contedodetabela"/>
              <w:snapToGrid w:val="0"/>
              <w:contextualSpacing/>
              <w:rPr>
                <w:rFonts w:ascii="Arial" w:hAnsi="Arial" w:cs="Arial"/>
                <w:sz w:val="20"/>
                <w:szCs w:val="20"/>
              </w:rPr>
            </w:pPr>
            <w:r w:rsidRPr="001A3936">
              <w:rPr>
                <w:rFonts w:ascii="Arial" w:hAnsi="Arial" w:cs="Arial"/>
                <w:sz w:val="20"/>
                <w:szCs w:val="20"/>
              </w:rPr>
              <w:t>- Papel de filtro de celulose quantitativo, sem cinzas</w:t>
            </w:r>
          </w:p>
          <w:p w14:paraId="3B3377A4" w14:textId="77777777" w:rsidR="009130A9" w:rsidRPr="001A3936" w:rsidRDefault="009130A9" w:rsidP="009A4FE5">
            <w:pPr>
              <w:pStyle w:val="Contedodetabela"/>
              <w:snapToGrid w:val="0"/>
              <w:contextualSpacing/>
              <w:rPr>
                <w:rFonts w:ascii="Arial" w:hAnsi="Arial" w:cs="Arial"/>
                <w:sz w:val="20"/>
                <w:szCs w:val="20"/>
              </w:rPr>
            </w:pPr>
            <w:r w:rsidRPr="001A3936">
              <w:rPr>
                <w:rFonts w:ascii="Arial" w:hAnsi="Arial" w:cs="Arial"/>
                <w:sz w:val="20"/>
                <w:szCs w:val="20"/>
              </w:rPr>
              <w:t>- Grau 40;</w:t>
            </w:r>
          </w:p>
          <w:p w14:paraId="4081A7D1" w14:textId="77777777" w:rsidR="009130A9" w:rsidRPr="001A3936" w:rsidRDefault="009130A9" w:rsidP="009A4FE5">
            <w:pPr>
              <w:pStyle w:val="Contedodetabela"/>
              <w:snapToGrid w:val="0"/>
              <w:contextualSpacing/>
              <w:rPr>
                <w:rFonts w:ascii="Arial" w:hAnsi="Arial" w:cs="Arial"/>
                <w:sz w:val="20"/>
                <w:szCs w:val="20"/>
              </w:rPr>
            </w:pPr>
            <w:r w:rsidRPr="001A3936">
              <w:rPr>
                <w:rFonts w:ascii="Arial" w:hAnsi="Arial" w:cs="Arial"/>
                <w:sz w:val="20"/>
                <w:szCs w:val="20"/>
              </w:rPr>
              <w:t>- Fluxo médio;</w:t>
            </w:r>
          </w:p>
          <w:p w14:paraId="490FE394" w14:textId="77777777" w:rsidR="009130A9" w:rsidRPr="001A3936" w:rsidRDefault="009130A9" w:rsidP="009A4FE5">
            <w:pPr>
              <w:pStyle w:val="Contedodetabela"/>
              <w:snapToGrid w:val="0"/>
              <w:contextualSpacing/>
              <w:rPr>
                <w:rFonts w:ascii="Arial" w:hAnsi="Arial" w:cs="Arial"/>
                <w:sz w:val="20"/>
                <w:szCs w:val="20"/>
              </w:rPr>
            </w:pPr>
            <w:r w:rsidRPr="001A3936">
              <w:rPr>
                <w:rFonts w:ascii="Arial" w:hAnsi="Arial" w:cs="Arial"/>
                <w:sz w:val="20"/>
                <w:szCs w:val="20"/>
              </w:rPr>
              <w:t>- Cinzas: 0,007 %</w:t>
            </w:r>
          </w:p>
          <w:p w14:paraId="019A78C4" w14:textId="77777777" w:rsidR="009130A9" w:rsidRPr="001A3936" w:rsidRDefault="009130A9" w:rsidP="009A4FE5">
            <w:pPr>
              <w:pStyle w:val="Contedodetabela"/>
              <w:snapToGrid w:val="0"/>
              <w:contextualSpacing/>
              <w:rPr>
                <w:rFonts w:ascii="Arial" w:hAnsi="Arial" w:cs="Arial"/>
                <w:sz w:val="20"/>
                <w:szCs w:val="20"/>
              </w:rPr>
            </w:pPr>
            <w:r w:rsidRPr="001A3936">
              <w:rPr>
                <w:rFonts w:ascii="Arial" w:hAnsi="Arial" w:cs="Arial"/>
                <w:sz w:val="20"/>
                <w:szCs w:val="20"/>
              </w:rPr>
              <w:t xml:space="preserve">- Velocidade de filtração Herzberg: 340 s </w:t>
            </w:r>
          </w:p>
          <w:p w14:paraId="1E179C12" w14:textId="77777777" w:rsidR="009130A9" w:rsidRPr="001A3936" w:rsidRDefault="009130A9" w:rsidP="009A4FE5">
            <w:pPr>
              <w:pStyle w:val="Contedodetabela"/>
              <w:snapToGrid w:val="0"/>
              <w:contextualSpacing/>
              <w:rPr>
                <w:rFonts w:ascii="Arial" w:hAnsi="Arial" w:cs="Arial"/>
                <w:sz w:val="20"/>
                <w:szCs w:val="20"/>
              </w:rPr>
            </w:pPr>
            <w:r w:rsidRPr="001A3936">
              <w:rPr>
                <w:rFonts w:ascii="Arial" w:hAnsi="Arial" w:cs="Arial"/>
                <w:sz w:val="20"/>
                <w:szCs w:val="20"/>
              </w:rPr>
              <w:t>- Retenção de partículas do líquido: 8 µm;</w:t>
            </w:r>
          </w:p>
          <w:p w14:paraId="0ACB201B" w14:textId="77777777" w:rsidR="009130A9" w:rsidRPr="001A3936" w:rsidRDefault="009130A9" w:rsidP="009A4FE5">
            <w:pPr>
              <w:pStyle w:val="Contedodetabela"/>
              <w:snapToGrid w:val="0"/>
              <w:contextualSpacing/>
              <w:rPr>
                <w:rFonts w:ascii="Arial" w:hAnsi="Arial" w:cs="Arial"/>
                <w:sz w:val="20"/>
                <w:szCs w:val="20"/>
              </w:rPr>
            </w:pPr>
            <w:r w:rsidRPr="001A3936">
              <w:rPr>
                <w:rFonts w:ascii="Arial" w:hAnsi="Arial" w:cs="Arial"/>
                <w:sz w:val="20"/>
                <w:szCs w:val="20"/>
              </w:rPr>
              <w:t>- Espessura típica: 210 µm;</w:t>
            </w:r>
          </w:p>
          <w:p w14:paraId="2D9B6851" w14:textId="77777777" w:rsidR="009130A9" w:rsidRPr="001A3936" w:rsidRDefault="009130A9" w:rsidP="009A4FE5">
            <w:pPr>
              <w:pStyle w:val="Contedodetabela"/>
              <w:snapToGrid w:val="0"/>
              <w:contextualSpacing/>
              <w:rPr>
                <w:rFonts w:ascii="Arial" w:hAnsi="Arial" w:cs="Arial"/>
                <w:sz w:val="20"/>
                <w:szCs w:val="20"/>
              </w:rPr>
            </w:pPr>
            <w:r w:rsidRPr="001A3936">
              <w:rPr>
                <w:rFonts w:ascii="Arial" w:hAnsi="Arial" w:cs="Arial"/>
                <w:sz w:val="20"/>
                <w:szCs w:val="20"/>
              </w:rPr>
              <w:t>- Diâmetro: 11 cm</w:t>
            </w:r>
          </w:p>
          <w:p w14:paraId="3DFDA59C" w14:textId="77777777" w:rsidR="009130A9" w:rsidRDefault="009130A9" w:rsidP="009A4FE5">
            <w:pPr>
              <w:pStyle w:val="Contedodetabela"/>
              <w:snapToGrid w:val="0"/>
              <w:contextualSpacing/>
              <w:rPr>
                <w:rFonts w:ascii="Arial" w:hAnsi="Arial" w:cs="Arial"/>
                <w:sz w:val="20"/>
                <w:szCs w:val="20"/>
                <w:vertAlign w:val="superscript"/>
              </w:rPr>
            </w:pPr>
            <w:r w:rsidRPr="001A3936">
              <w:rPr>
                <w:rFonts w:ascii="Arial" w:hAnsi="Arial" w:cs="Arial"/>
                <w:sz w:val="20"/>
                <w:szCs w:val="20"/>
              </w:rPr>
              <w:t>- Gramatura: 95 g/m</w:t>
            </w:r>
            <w:r w:rsidRPr="001A3936">
              <w:rPr>
                <w:rFonts w:ascii="Arial" w:hAnsi="Arial" w:cs="Arial"/>
                <w:sz w:val="20"/>
                <w:szCs w:val="20"/>
                <w:vertAlign w:val="superscript"/>
              </w:rPr>
              <w:t>2</w:t>
            </w:r>
          </w:p>
          <w:p w14:paraId="46C71A04" w14:textId="57F3B841" w:rsidR="009130A9" w:rsidRDefault="002626D2" w:rsidP="009A4FE5">
            <w:pPr>
              <w:pStyle w:val="Contedodetabela"/>
              <w:snapToGrid w:val="0"/>
              <w:contextualSpacing/>
              <w:rPr>
                <w:rFonts w:ascii="Arial" w:hAnsi="Arial" w:cs="Arial"/>
                <w:sz w:val="20"/>
                <w:szCs w:val="20"/>
              </w:rPr>
            </w:pPr>
            <w:r w:rsidRPr="001A3936">
              <w:rPr>
                <w:rFonts w:ascii="Arial" w:hAnsi="Arial" w:cs="Arial"/>
                <w:b/>
                <w:sz w:val="20"/>
                <w:szCs w:val="20"/>
              </w:rPr>
              <w:t>Embalagem:</w:t>
            </w:r>
            <w:r w:rsidRPr="001A3936">
              <w:rPr>
                <w:rFonts w:ascii="Arial" w:hAnsi="Arial" w:cs="Arial"/>
                <w:sz w:val="20"/>
                <w:szCs w:val="20"/>
              </w:rPr>
              <w:t xml:space="preserve"> caixa com 100 unidades</w:t>
            </w:r>
          </w:p>
          <w:p w14:paraId="131B795E" w14:textId="77777777" w:rsidR="002626D2" w:rsidRPr="001A3936" w:rsidRDefault="002626D2" w:rsidP="009A4FE5">
            <w:pPr>
              <w:pStyle w:val="Contedodetabela"/>
              <w:snapToGrid w:val="0"/>
              <w:contextualSpacing/>
              <w:rPr>
                <w:rFonts w:ascii="Arial" w:hAnsi="Arial" w:cs="Arial"/>
                <w:sz w:val="20"/>
                <w:szCs w:val="20"/>
              </w:rPr>
            </w:pPr>
          </w:p>
          <w:p w14:paraId="63D76852" w14:textId="2B6684CC" w:rsidR="009130A9" w:rsidRPr="001A3936" w:rsidRDefault="009130A9" w:rsidP="009A4FE5">
            <w:pPr>
              <w:pStyle w:val="Contedodetabela"/>
              <w:snapToGrid w:val="0"/>
              <w:contextualSpacing/>
              <w:rPr>
                <w:rFonts w:ascii="Arial" w:hAnsi="Arial" w:cs="Arial"/>
                <w:sz w:val="20"/>
                <w:szCs w:val="20"/>
              </w:rPr>
            </w:pPr>
            <w:r w:rsidRPr="001A3936">
              <w:rPr>
                <w:rFonts w:ascii="Arial" w:hAnsi="Arial" w:cs="Arial"/>
                <w:b/>
                <w:bCs/>
                <w:sz w:val="20"/>
                <w:szCs w:val="20"/>
              </w:rPr>
              <w:t>Referência:</w:t>
            </w:r>
            <w:r w:rsidRPr="001A3936">
              <w:rPr>
                <w:rFonts w:ascii="Arial" w:hAnsi="Arial" w:cs="Arial"/>
                <w:sz w:val="20"/>
                <w:szCs w:val="20"/>
              </w:rPr>
              <w:t xml:space="preserve"> </w:t>
            </w:r>
            <w:proofErr w:type="spellStart"/>
            <w:r w:rsidRPr="001A3936">
              <w:rPr>
                <w:rFonts w:ascii="Arial" w:hAnsi="Arial" w:cs="Arial"/>
                <w:sz w:val="20"/>
                <w:szCs w:val="20"/>
              </w:rPr>
              <w:t>Whatman</w:t>
            </w:r>
            <w:proofErr w:type="spellEnd"/>
            <w:r w:rsidRPr="001A3936">
              <w:rPr>
                <w:rFonts w:ascii="Arial" w:hAnsi="Arial" w:cs="Arial"/>
                <w:sz w:val="20"/>
                <w:szCs w:val="20"/>
                <w:vertAlign w:val="superscript"/>
              </w:rPr>
              <w:t>®</w:t>
            </w:r>
            <w:r w:rsidRPr="001A3936">
              <w:rPr>
                <w:rFonts w:ascii="Arial" w:hAnsi="Arial" w:cs="Arial"/>
                <w:sz w:val="20"/>
                <w:szCs w:val="20"/>
              </w:rPr>
              <w:t xml:space="preserve"> 40</w:t>
            </w:r>
            <w:r>
              <w:rPr>
                <w:rFonts w:ascii="Arial" w:hAnsi="Arial" w:cs="Arial"/>
                <w:sz w:val="20"/>
                <w:szCs w:val="20"/>
              </w:rPr>
              <w:t xml:space="preserve"> ou </w:t>
            </w:r>
            <w:r w:rsidRPr="009B07D8">
              <w:rPr>
                <w:rFonts w:ascii="Arial" w:hAnsi="Arial" w:cs="Arial"/>
                <w:sz w:val="20"/>
                <w:szCs w:val="20"/>
              </w:rPr>
              <w:t xml:space="preserve">CT-401250100, </w:t>
            </w:r>
            <w:proofErr w:type="spellStart"/>
            <w:r w:rsidRPr="009B07D8">
              <w:rPr>
                <w:rFonts w:ascii="Arial" w:hAnsi="Arial" w:cs="Arial"/>
                <w:sz w:val="20"/>
                <w:szCs w:val="20"/>
              </w:rPr>
              <w:t>Cientec</w:t>
            </w:r>
            <w:proofErr w:type="spellEnd"/>
            <w:r w:rsidR="00AB0FC6">
              <w:rPr>
                <w:rFonts w:ascii="Arial" w:hAnsi="Arial" w:cs="Arial"/>
                <w:sz w:val="20"/>
                <w:szCs w:val="20"/>
              </w:rPr>
              <w:t xml:space="preserve">, </w:t>
            </w:r>
            <w:r w:rsidR="00AB0FC6" w:rsidRPr="0055150B">
              <w:rPr>
                <w:rFonts w:ascii="Arial" w:hAnsi="Arial" w:cs="Arial"/>
                <w:sz w:val="20"/>
                <w:szCs w:val="20"/>
              </w:rPr>
              <w:t xml:space="preserve">similar ou de melhor qualidade. Justificativa: material já utilizado pelo </w:t>
            </w:r>
            <w:r w:rsidR="00AB0FC6">
              <w:rPr>
                <w:rFonts w:ascii="Arial" w:hAnsi="Arial" w:cs="Arial"/>
                <w:sz w:val="20"/>
                <w:szCs w:val="20"/>
              </w:rPr>
              <w:t>Labora</w:t>
            </w:r>
            <w:r w:rsidR="002626D2">
              <w:rPr>
                <w:rFonts w:ascii="Arial" w:hAnsi="Arial" w:cs="Arial"/>
                <w:sz w:val="20"/>
                <w:szCs w:val="20"/>
              </w:rPr>
              <w:t>tório Central</w:t>
            </w:r>
            <w:r w:rsidR="00AB0FC6" w:rsidRPr="0055150B">
              <w:rPr>
                <w:rFonts w:ascii="Arial" w:hAnsi="Arial" w:cs="Arial"/>
                <w:sz w:val="20"/>
                <w:szCs w:val="20"/>
              </w:rPr>
              <w:t>, obtendo-se resultados de controle de qualidade satisfatório.</w:t>
            </w:r>
          </w:p>
        </w:tc>
      </w:tr>
    </w:tbl>
    <w:p w14:paraId="19977BE8" w14:textId="77777777" w:rsidR="00E760CF" w:rsidRDefault="00E760CF" w:rsidP="00817D93">
      <w:pPr>
        <w:suppressAutoHyphens/>
        <w:spacing w:after="120" w:line="360" w:lineRule="auto"/>
        <w:jc w:val="both"/>
        <w:rPr>
          <w:rStyle w:val="markedcontent"/>
          <w:rFonts w:ascii="Arial" w:hAnsi="Arial" w:cs="Arial"/>
          <w:color w:val="FF0000"/>
          <w:sz w:val="24"/>
          <w:szCs w:val="24"/>
        </w:rPr>
      </w:pP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80"/>
        <w:gridCol w:w="1276"/>
        <w:gridCol w:w="1559"/>
        <w:gridCol w:w="4678"/>
        <w:gridCol w:w="1416"/>
      </w:tblGrid>
      <w:tr w:rsidR="000D7F76" w:rsidRPr="00050BFA" w14:paraId="688AAEDE" w14:textId="77777777" w:rsidTr="00154A2F">
        <w:trPr>
          <w:trHeight w:val="227"/>
          <w:jc w:val="center"/>
        </w:trPr>
        <w:tc>
          <w:tcPr>
            <w:tcW w:w="880" w:type="dxa"/>
            <w:tcBorders>
              <w:bottom w:val="single" w:sz="4" w:space="0" w:color="auto"/>
            </w:tcBorders>
            <w:shd w:val="clear" w:color="auto" w:fill="D9D9D9"/>
            <w:vAlign w:val="center"/>
            <w:hideMark/>
          </w:tcPr>
          <w:p w14:paraId="35385566" w14:textId="77777777" w:rsidR="000D7F76" w:rsidRPr="00050BFA" w:rsidRDefault="000D7F76" w:rsidP="00154A2F">
            <w:pPr>
              <w:autoSpaceDE w:val="0"/>
              <w:snapToGrid w:val="0"/>
              <w:spacing w:line="240" w:lineRule="auto"/>
              <w:contextualSpacing/>
              <w:jc w:val="center"/>
              <w:rPr>
                <w:rFonts w:ascii="Arial" w:hAnsi="Arial" w:cs="Arial"/>
                <w:b/>
                <w:bCs/>
                <w:sz w:val="20"/>
                <w:szCs w:val="20"/>
              </w:rPr>
            </w:pPr>
            <w:r w:rsidRPr="00050BFA">
              <w:rPr>
                <w:rStyle w:val="markedcontent"/>
                <w:rFonts w:ascii="Arial" w:hAnsi="Arial" w:cs="Arial"/>
                <w:b/>
                <w:bCs/>
                <w:sz w:val="20"/>
                <w:szCs w:val="20"/>
              </w:rPr>
              <w:t>Item</w:t>
            </w:r>
          </w:p>
        </w:tc>
        <w:tc>
          <w:tcPr>
            <w:tcW w:w="1276" w:type="dxa"/>
            <w:tcBorders>
              <w:bottom w:val="single" w:sz="4" w:space="0" w:color="auto"/>
            </w:tcBorders>
            <w:shd w:val="clear" w:color="auto" w:fill="D9D9D9"/>
            <w:vAlign w:val="center"/>
          </w:tcPr>
          <w:p w14:paraId="4D30F00A" w14:textId="77777777" w:rsidR="000D7F76" w:rsidRPr="00050BFA" w:rsidRDefault="000D7F76" w:rsidP="00154A2F">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Requisição</w:t>
            </w:r>
          </w:p>
        </w:tc>
        <w:tc>
          <w:tcPr>
            <w:tcW w:w="1559" w:type="dxa"/>
            <w:tcBorders>
              <w:bottom w:val="single" w:sz="4" w:space="0" w:color="auto"/>
            </w:tcBorders>
            <w:shd w:val="clear" w:color="auto" w:fill="D9D9D9"/>
            <w:vAlign w:val="center"/>
          </w:tcPr>
          <w:p w14:paraId="69757C22" w14:textId="77777777" w:rsidR="000D7F76" w:rsidRPr="00050BFA" w:rsidRDefault="000D7F76" w:rsidP="00154A2F">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Código</w:t>
            </w:r>
          </w:p>
        </w:tc>
        <w:tc>
          <w:tcPr>
            <w:tcW w:w="4678" w:type="dxa"/>
            <w:tcBorders>
              <w:bottom w:val="single" w:sz="4" w:space="0" w:color="auto"/>
            </w:tcBorders>
            <w:shd w:val="clear" w:color="auto" w:fill="D9D9D9"/>
            <w:vAlign w:val="center"/>
          </w:tcPr>
          <w:p w14:paraId="5B280FA6" w14:textId="77777777" w:rsidR="000D7F76" w:rsidRPr="00050BFA" w:rsidRDefault="000D7F76" w:rsidP="00154A2F">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Item</w:t>
            </w:r>
          </w:p>
        </w:tc>
        <w:tc>
          <w:tcPr>
            <w:tcW w:w="1416" w:type="dxa"/>
            <w:tcBorders>
              <w:bottom w:val="single" w:sz="4" w:space="0" w:color="auto"/>
            </w:tcBorders>
            <w:shd w:val="clear" w:color="auto" w:fill="D9D9D9"/>
            <w:vAlign w:val="center"/>
          </w:tcPr>
          <w:p w14:paraId="2AED3157" w14:textId="77777777" w:rsidR="000D7F76" w:rsidRPr="00050BFA" w:rsidRDefault="000D7F76" w:rsidP="00154A2F">
            <w:pPr>
              <w:autoSpaceDE w:val="0"/>
              <w:snapToGrid w:val="0"/>
              <w:spacing w:line="240" w:lineRule="auto"/>
              <w:contextualSpacing/>
              <w:jc w:val="center"/>
              <w:rPr>
                <w:rFonts w:ascii="Arial" w:hAnsi="Arial" w:cs="Arial"/>
                <w:sz w:val="20"/>
                <w:szCs w:val="20"/>
              </w:rPr>
            </w:pPr>
            <w:r w:rsidRPr="00050BFA">
              <w:rPr>
                <w:rStyle w:val="markedcontent"/>
                <w:rFonts w:ascii="Arial" w:hAnsi="Arial" w:cs="Arial"/>
                <w:b/>
                <w:bCs/>
                <w:sz w:val="20"/>
                <w:szCs w:val="20"/>
              </w:rPr>
              <w:t>Unidade</w:t>
            </w:r>
          </w:p>
        </w:tc>
      </w:tr>
      <w:tr w:rsidR="000D7F76" w:rsidRPr="00050BFA" w14:paraId="7B412022" w14:textId="77777777" w:rsidTr="00154A2F">
        <w:trPr>
          <w:trHeight w:val="227"/>
          <w:jc w:val="center"/>
        </w:trPr>
        <w:tc>
          <w:tcPr>
            <w:tcW w:w="880" w:type="dxa"/>
            <w:tcBorders>
              <w:bottom w:val="single" w:sz="4" w:space="0" w:color="auto"/>
            </w:tcBorders>
            <w:vAlign w:val="center"/>
          </w:tcPr>
          <w:p w14:paraId="2B6379CE" w14:textId="733DDA42" w:rsidR="000D7F76" w:rsidRPr="00050BFA" w:rsidRDefault="000D7F76" w:rsidP="00154A2F">
            <w:pPr>
              <w:autoSpaceDE w:val="0"/>
              <w:snapToGrid w:val="0"/>
              <w:spacing w:line="240" w:lineRule="auto"/>
              <w:contextualSpacing/>
              <w:jc w:val="center"/>
              <w:rPr>
                <w:rFonts w:ascii="Arial" w:hAnsi="Arial" w:cs="Arial"/>
                <w:b/>
                <w:bCs/>
                <w:sz w:val="20"/>
                <w:szCs w:val="20"/>
              </w:rPr>
            </w:pPr>
            <w:r>
              <w:rPr>
                <w:rFonts w:ascii="Arial" w:hAnsi="Arial" w:cs="Arial"/>
                <w:b/>
                <w:bCs/>
                <w:sz w:val="20"/>
                <w:szCs w:val="20"/>
              </w:rPr>
              <w:t>9</w:t>
            </w:r>
          </w:p>
        </w:tc>
        <w:tc>
          <w:tcPr>
            <w:tcW w:w="1276" w:type="dxa"/>
            <w:tcBorders>
              <w:bottom w:val="single" w:sz="4" w:space="0" w:color="auto"/>
            </w:tcBorders>
            <w:vAlign w:val="center"/>
          </w:tcPr>
          <w:p w14:paraId="224490AE" w14:textId="77777777" w:rsidR="000D7F76" w:rsidRPr="00050BFA" w:rsidRDefault="000D7F76" w:rsidP="00154A2F">
            <w:pPr>
              <w:autoSpaceDE w:val="0"/>
              <w:snapToGrid w:val="0"/>
              <w:spacing w:line="240" w:lineRule="auto"/>
              <w:contextualSpacing/>
              <w:jc w:val="center"/>
              <w:rPr>
                <w:rFonts w:ascii="Arial" w:hAnsi="Arial" w:cs="Arial"/>
                <w:b/>
                <w:bCs/>
                <w:sz w:val="20"/>
                <w:szCs w:val="20"/>
              </w:rPr>
            </w:pPr>
            <w:r>
              <w:rPr>
                <w:rFonts w:ascii="Arial" w:eastAsia="Times New Roman" w:hAnsi="Arial" w:cs="Arial"/>
                <w:sz w:val="20"/>
                <w:szCs w:val="20"/>
              </w:rPr>
              <w:t>RC 123225</w:t>
            </w:r>
          </w:p>
        </w:tc>
        <w:tc>
          <w:tcPr>
            <w:tcW w:w="1559" w:type="dxa"/>
            <w:tcBorders>
              <w:bottom w:val="single" w:sz="4" w:space="0" w:color="auto"/>
            </w:tcBorders>
            <w:vAlign w:val="center"/>
          </w:tcPr>
          <w:p w14:paraId="3B6F2992" w14:textId="77777777" w:rsidR="000D7F76" w:rsidRPr="00117E83" w:rsidRDefault="000D7F76" w:rsidP="00154A2F">
            <w:pPr>
              <w:autoSpaceDE w:val="0"/>
              <w:snapToGrid w:val="0"/>
              <w:spacing w:line="240" w:lineRule="auto"/>
              <w:contextualSpacing/>
              <w:jc w:val="center"/>
              <w:rPr>
                <w:rFonts w:ascii="Arial" w:hAnsi="Arial" w:cs="Arial"/>
                <w:sz w:val="20"/>
                <w:szCs w:val="20"/>
              </w:rPr>
            </w:pPr>
            <w:r w:rsidRPr="009D22AB">
              <w:rPr>
                <w:rFonts w:ascii="Arial" w:hAnsi="Arial" w:cs="Arial"/>
                <w:sz w:val="20"/>
                <w:szCs w:val="20"/>
              </w:rPr>
              <w:t>002.116.0009-1</w:t>
            </w:r>
          </w:p>
        </w:tc>
        <w:tc>
          <w:tcPr>
            <w:tcW w:w="4678" w:type="dxa"/>
            <w:tcBorders>
              <w:bottom w:val="single" w:sz="4" w:space="0" w:color="auto"/>
            </w:tcBorders>
            <w:vAlign w:val="center"/>
          </w:tcPr>
          <w:p w14:paraId="329A8F05" w14:textId="77777777" w:rsidR="000D7F76" w:rsidRPr="00662BAE" w:rsidRDefault="000D7F76" w:rsidP="00154A2F">
            <w:pPr>
              <w:autoSpaceDE w:val="0"/>
              <w:snapToGrid w:val="0"/>
              <w:spacing w:line="240" w:lineRule="auto"/>
              <w:contextualSpacing/>
              <w:jc w:val="center"/>
              <w:rPr>
                <w:rFonts w:ascii="Arial" w:hAnsi="Arial" w:cs="Arial"/>
                <w:b/>
                <w:bCs/>
                <w:sz w:val="20"/>
                <w:szCs w:val="20"/>
              </w:rPr>
            </w:pPr>
            <w:r w:rsidRPr="00AD1064">
              <w:rPr>
                <w:rFonts w:ascii="Arial" w:hAnsi="Arial" w:cs="Arial"/>
                <w:b/>
                <w:bCs/>
                <w:sz w:val="20"/>
                <w:szCs w:val="20"/>
              </w:rPr>
              <w:t>KIT PARA ANÁLISE DE CLORO - 600 TESTES</w:t>
            </w:r>
          </w:p>
        </w:tc>
        <w:tc>
          <w:tcPr>
            <w:tcW w:w="1416" w:type="dxa"/>
            <w:tcBorders>
              <w:bottom w:val="single" w:sz="4" w:space="0" w:color="auto"/>
            </w:tcBorders>
            <w:vAlign w:val="center"/>
          </w:tcPr>
          <w:p w14:paraId="6E6D8982" w14:textId="629E7D2C" w:rsidR="000D7F76" w:rsidRPr="00050BFA" w:rsidRDefault="00AB0FC6" w:rsidP="00154A2F">
            <w:pPr>
              <w:autoSpaceDE w:val="0"/>
              <w:snapToGrid w:val="0"/>
              <w:spacing w:line="240" w:lineRule="auto"/>
              <w:contextualSpacing/>
              <w:jc w:val="center"/>
              <w:rPr>
                <w:rFonts w:ascii="Arial" w:hAnsi="Arial" w:cs="Arial"/>
                <w:sz w:val="20"/>
                <w:szCs w:val="20"/>
              </w:rPr>
            </w:pPr>
            <w:r>
              <w:rPr>
                <w:rFonts w:ascii="Arial" w:hAnsi="Arial" w:cs="Arial"/>
                <w:sz w:val="20"/>
                <w:szCs w:val="20"/>
              </w:rPr>
              <w:t>Unidade</w:t>
            </w:r>
          </w:p>
        </w:tc>
      </w:tr>
      <w:tr w:rsidR="000D7F76" w:rsidRPr="00050BFA" w14:paraId="58271270" w14:textId="77777777" w:rsidTr="00154A2F">
        <w:tblPrEx>
          <w:tblLook w:val="0000" w:firstRow="0" w:lastRow="0" w:firstColumn="0" w:lastColumn="0" w:noHBand="0" w:noVBand="0"/>
        </w:tblPrEx>
        <w:trPr>
          <w:trHeight w:val="227"/>
          <w:jc w:val="center"/>
        </w:trPr>
        <w:tc>
          <w:tcPr>
            <w:tcW w:w="9809" w:type="dxa"/>
            <w:gridSpan w:val="5"/>
            <w:tcBorders>
              <w:bottom w:val="nil"/>
            </w:tcBorders>
            <w:vAlign w:val="center"/>
          </w:tcPr>
          <w:p w14:paraId="0C7AA560" w14:textId="77777777" w:rsidR="000D7F76" w:rsidRPr="00050BFA" w:rsidRDefault="000D7F76" w:rsidP="00154A2F">
            <w:pPr>
              <w:autoSpaceDE w:val="0"/>
              <w:snapToGrid w:val="0"/>
              <w:spacing w:line="240" w:lineRule="auto"/>
              <w:contextualSpacing/>
              <w:jc w:val="center"/>
              <w:rPr>
                <w:rFonts w:ascii="Arial" w:eastAsia="Times New Roman" w:hAnsi="Arial" w:cs="Arial"/>
                <w:b/>
                <w:bCs/>
                <w:sz w:val="20"/>
                <w:szCs w:val="20"/>
              </w:rPr>
            </w:pPr>
            <w:r w:rsidRPr="00050BFA">
              <w:rPr>
                <w:rFonts w:ascii="Arial" w:eastAsia="Times New Roman" w:hAnsi="Arial" w:cs="Arial"/>
                <w:b/>
                <w:bCs/>
                <w:sz w:val="20"/>
                <w:szCs w:val="20"/>
              </w:rPr>
              <w:t>Descrição do Item</w:t>
            </w:r>
          </w:p>
        </w:tc>
      </w:tr>
      <w:tr w:rsidR="000D7F76" w:rsidRPr="00732C2D" w14:paraId="7A0F5222" w14:textId="77777777" w:rsidTr="00154A2F">
        <w:tblPrEx>
          <w:tblLook w:val="0000" w:firstRow="0" w:lastRow="0" w:firstColumn="0" w:lastColumn="0" w:noHBand="0" w:noVBand="0"/>
        </w:tblPrEx>
        <w:trPr>
          <w:trHeight w:val="227"/>
          <w:jc w:val="center"/>
        </w:trPr>
        <w:tc>
          <w:tcPr>
            <w:tcW w:w="9809" w:type="dxa"/>
            <w:gridSpan w:val="5"/>
            <w:tcBorders>
              <w:top w:val="nil"/>
              <w:bottom w:val="single" w:sz="4" w:space="0" w:color="auto"/>
            </w:tcBorders>
            <w:vAlign w:val="center"/>
          </w:tcPr>
          <w:p w14:paraId="6DFB4639" w14:textId="77777777" w:rsidR="000D7F76" w:rsidRPr="00AD1064" w:rsidRDefault="000D7F76" w:rsidP="00154A2F">
            <w:pPr>
              <w:suppressLineNumbers/>
              <w:autoSpaceDE w:val="0"/>
              <w:snapToGrid w:val="0"/>
              <w:spacing w:line="276" w:lineRule="auto"/>
              <w:contextualSpacing/>
              <w:rPr>
                <w:rFonts w:ascii="Arial" w:hAnsi="Arial" w:cs="Arial"/>
                <w:sz w:val="20"/>
                <w:szCs w:val="20"/>
              </w:rPr>
            </w:pPr>
            <w:r>
              <w:rPr>
                <w:rFonts w:ascii="Arial" w:hAnsi="Arial" w:cs="Arial"/>
                <w:sz w:val="20"/>
                <w:szCs w:val="20"/>
              </w:rPr>
              <w:lastRenderedPageBreak/>
              <w:t xml:space="preserve">- </w:t>
            </w:r>
            <w:r w:rsidRPr="00AD1064">
              <w:rPr>
                <w:rFonts w:ascii="Arial" w:hAnsi="Arial" w:cs="Arial"/>
                <w:sz w:val="20"/>
                <w:szCs w:val="20"/>
              </w:rPr>
              <w:t>Descrição: Para utilização em disco colorimétrico</w:t>
            </w:r>
            <w:r w:rsidRPr="0055150B">
              <w:rPr>
                <w:rFonts w:ascii="Arial" w:hAnsi="Arial" w:cs="Arial"/>
                <w:sz w:val="20"/>
                <w:szCs w:val="20"/>
              </w:rPr>
              <w:t xml:space="preserve">. </w:t>
            </w:r>
          </w:p>
          <w:p w14:paraId="5BC1FC5B" w14:textId="77777777" w:rsidR="000D7F76" w:rsidRPr="00AD1064" w:rsidRDefault="000D7F76" w:rsidP="00154A2F">
            <w:pPr>
              <w:suppressLineNumbers/>
              <w:autoSpaceDE w:val="0"/>
              <w:snapToGrid w:val="0"/>
              <w:spacing w:line="276" w:lineRule="auto"/>
              <w:contextualSpacing/>
              <w:rPr>
                <w:rFonts w:ascii="Arial" w:hAnsi="Arial" w:cs="Arial"/>
                <w:sz w:val="20"/>
                <w:szCs w:val="20"/>
              </w:rPr>
            </w:pPr>
            <w:r>
              <w:rPr>
                <w:rFonts w:ascii="Arial" w:hAnsi="Arial" w:cs="Arial"/>
                <w:sz w:val="20"/>
                <w:szCs w:val="20"/>
              </w:rPr>
              <w:t xml:space="preserve">- </w:t>
            </w:r>
            <w:r w:rsidRPr="00AD1064">
              <w:rPr>
                <w:rFonts w:ascii="Arial" w:hAnsi="Arial" w:cs="Arial"/>
                <w:sz w:val="20"/>
                <w:szCs w:val="20"/>
              </w:rPr>
              <w:t>Método DPD</w:t>
            </w:r>
          </w:p>
          <w:p w14:paraId="3BFB0E71" w14:textId="77777777" w:rsidR="000D7F76" w:rsidRPr="0055150B" w:rsidRDefault="000D7F76" w:rsidP="00154A2F">
            <w:pPr>
              <w:suppressLineNumbers/>
              <w:autoSpaceDE w:val="0"/>
              <w:snapToGrid w:val="0"/>
              <w:spacing w:line="276" w:lineRule="auto"/>
              <w:contextualSpacing/>
              <w:rPr>
                <w:rFonts w:ascii="Arial" w:hAnsi="Arial" w:cs="Arial"/>
                <w:sz w:val="20"/>
                <w:szCs w:val="20"/>
              </w:rPr>
            </w:pPr>
            <w:r>
              <w:rPr>
                <w:rFonts w:ascii="Arial" w:hAnsi="Arial" w:cs="Arial"/>
                <w:sz w:val="20"/>
                <w:szCs w:val="20"/>
              </w:rPr>
              <w:t xml:space="preserve">- </w:t>
            </w:r>
            <w:r w:rsidRPr="00AD1064">
              <w:rPr>
                <w:rFonts w:ascii="Arial" w:hAnsi="Arial" w:cs="Arial"/>
                <w:sz w:val="20"/>
                <w:szCs w:val="20"/>
              </w:rPr>
              <w:t>Embalagem de fácil manipulação;</w:t>
            </w:r>
          </w:p>
          <w:p w14:paraId="2965E7A8" w14:textId="77777777" w:rsidR="000D7F76" w:rsidRPr="0055150B" w:rsidRDefault="000D7F76" w:rsidP="00154A2F">
            <w:pPr>
              <w:suppressLineNumbers/>
              <w:autoSpaceDE w:val="0"/>
              <w:snapToGrid w:val="0"/>
              <w:spacing w:line="276" w:lineRule="auto"/>
              <w:contextualSpacing/>
              <w:rPr>
                <w:rFonts w:ascii="Arial" w:hAnsi="Arial" w:cs="Arial"/>
                <w:sz w:val="20"/>
                <w:szCs w:val="20"/>
              </w:rPr>
            </w:pPr>
            <w:r w:rsidRPr="0055150B">
              <w:rPr>
                <w:rFonts w:ascii="Arial" w:hAnsi="Arial" w:cs="Arial"/>
                <w:sz w:val="20"/>
                <w:szCs w:val="20"/>
              </w:rPr>
              <w:t>- Reagentes líquidos. Conservação a temperatura ambiente.</w:t>
            </w:r>
          </w:p>
          <w:p w14:paraId="4574F35E" w14:textId="77777777" w:rsidR="000D7F76" w:rsidRPr="00AD1064" w:rsidRDefault="000D7F76" w:rsidP="00154A2F">
            <w:pPr>
              <w:suppressLineNumbers/>
              <w:autoSpaceDE w:val="0"/>
              <w:snapToGrid w:val="0"/>
              <w:spacing w:line="276" w:lineRule="auto"/>
              <w:contextualSpacing/>
              <w:rPr>
                <w:rFonts w:ascii="Arial" w:hAnsi="Arial" w:cs="Arial"/>
                <w:sz w:val="20"/>
                <w:szCs w:val="20"/>
              </w:rPr>
            </w:pPr>
            <w:r>
              <w:rPr>
                <w:rFonts w:ascii="Arial" w:hAnsi="Arial" w:cs="Arial"/>
                <w:sz w:val="20"/>
                <w:szCs w:val="20"/>
              </w:rPr>
              <w:t xml:space="preserve">- </w:t>
            </w:r>
            <w:r w:rsidRPr="00AD1064">
              <w:rPr>
                <w:rFonts w:ascii="Arial" w:hAnsi="Arial" w:cs="Arial"/>
                <w:sz w:val="20"/>
                <w:szCs w:val="20"/>
              </w:rPr>
              <w:t>Tampa fixa e conta gotas acoplados ao frasco;</w:t>
            </w:r>
          </w:p>
          <w:p w14:paraId="32A94719" w14:textId="77777777" w:rsidR="000D7F76" w:rsidRPr="00AD1064" w:rsidRDefault="000D7F76" w:rsidP="00154A2F">
            <w:pPr>
              <w:suppressLineNumbers/>
              <w:autoSpaceDE w:val="0"/>
              <w:snapToGrid w:val="0"/>
              <w:spacing w:line="276" w:lineRule="auto"/>
              <w:contextualSpacing/>
              <w:rPr>
                <w:rFonts w:ascii="Arial" w:hAnsi="Arial" w:cs="Arial"/>
                <w:sz w:val="20"/>
                <w:szCs w:val="20"/>
              </w:rPr>
            </w:pPr>
            <w:r>
              <w:rPr>
                <w:rFonts w:ascii="Arial" w:hAnsi="Arial" w:cs="Arial"/>
                <w:sz w:val="20"/>
                <w:szCs w:val="20"/>
              </w:rPr>
              <w:t xml:space="preserve">- </w:t>
            </w:r>
            <w:r w:rsidRPr="00AD1064">
              <w:rPr>
                <w:rFonts w:ascii="Arial" w:hAnsi="Arial" w:cs="Arial"/>
                <w:sz w:val="20"/>
                <w:szCs w:val="20"/>
              </w:rPr>
              <w:t>Utilização de reagentes certificados NIST e RBC</w:t>
            </w:r>
          </w:p>
          <w:p w14:paraId="23195DC7" w14:textId="77777777" w:rsidR="000D7F76" w:rsidRPr="0055150B" w:rsidRDefault="000D7F76" w:rsidP="00154A2F">
            <w:pPr>
              <w:suppressLineNumbers/>
              <w:autoSpaceDE w:val="0"/>
              <w:snapToGrid w:val="0"/>
              <w:spacing w:line="276" w:lineRule="auto"/>
              <w:contextualSpacing/>
              <w:rPr>
                <w:rFonts w:ascii="Arial" w:hAnsi="Arial" w:cs="Arial"/>
                <w:sz w:val="20"/>
                <w:szCs w:val="20"/>
              </w:rPr>
            </w:pPr>
            <w:r>
              <w:rPr>
                <w:rFonts w:ascii="Arial" w:hAnsi="Arial" w:cs="Arial"/>
                <w:sz w:val="20"/>
                <w:szCs w:val="20"/>
              </w:rPr>
              <w:t xml:space="preserve">- </w:t>
            </w:r>
            <w:r w:rsidRPr="00AD1064">
              <w:rPr>
                <w:rFonts w:ascii="Arial" w:hAnsi="Arial" w:cs="Arial"/>
                <w:sz w:val="20"/>
                <w:szCs w:val="20"/>
              </w:rPr>
              <w:t>Reagente suficiente para 600 testes</w:t>
            </w:r>
          </w:p>
          <w:p w14:paraId="1F2F7103" w14:textId="77777777" w:rsidR="000D7F76" w:rsidRPr="00732C2D" w:rsidRDefault="000D7F76" w:rsidP="00154A2F">
            <w:pPr>
              <w:pStyle w:val="Contedodetabela"/>
              <w:snapToGrid w:val="0"/>
              <w:spacing w:line="276" w:lineRule="auto"/>
              <w:contextualSpacing/>
              <w:jc w:val="both"/>
              <w:rPr>
                <w:rFonts w:ascii="Arial" w:hAnsi="Arial" w:cs="Arial"/>
                <w:sz w:val="20"/>
                <w:szCs w:val="20"/>
              </w:rPr>
            </w:pPr>
            <w:r w:rsidRPr="0055150B">
              <w:rPr>
                <w:rFonts w:ascii="Arial" w:hAnsi="Arial" w:cs="Arial"/>
                <w:b/>
                <w:bCs/>
                <w:sz w:val="20"/>
                <w:szCs w:val="20"/>
              </w:rPr>
              <w:t>Referência:</w:t>
            </w:r>
            <w:r w:rsidRPr="0055150B">
              <w:rPr>
                <w:rFonts w:ascii="Arial" w:hAnsi="Arial" w:cs="Arial"/>
                <w:sz w:val="20"/>
                <w:szCs w:val="20"/>
              </w:rPr>
              <w:t xml:space="preserve"> Marca: </w:t>
            </w:r>
            <w:proofErr w:type="spellStart"/>
            <w:r w:rsidRPr="0055150B">
              <w:rPr>
                <w:rFonts w:ascii="Arial" w:hAnsi="Arial" w:cs="Arial"/>
                <w:sz w:val="20"/>
                <w:szCs w:val="20"/>
              </w:rPr>
              <w:t>Policontrol</w:t>
            </w:r>
            <w:proofErr w:type="spellEnd"/>
            <w:r w:rsidRPr="0055150B">
              <w:rPr>
                <w:rFonts w:ascii="Arial" w:hAnsi="Arial" w:cs="Arial"/>
                <w:sz w:val="20"/>
                <w:szCs w:val="20"/>
              </w:rPr>
              <w:t xml:space="preserve">, </w:t>
            </w:r>
            <w:r w:rsidRPr="0055150B">
              <w:rPr>
                <w:rFonts w:ascii="Arial" w:hAnsi="Arial" w:cs="Arial"/>
                <w:b/>
                <w:bCs/>
                <w:sz w:val="20"/>
                <w:szCs w:val="20"/>
              </w:rPr>
              <w:t>Código:</w:t>
            </w:r>
            <w:r w:rsidRPr="0055150B">
              <w:rPr>
                <w:rFonts w:ascii="Arial" w:hAnsi="Arial" w:cs="Arial"/>
                <w:sz w:val="20"/>
                <w:szCs w:val="20"/>
              </w:rPr>
              <w:t xml:space="preserve"> 300.220.0026, similar ou de melhor qualidade. Justificativa: material já utilizado pelo Departamento de Produção de água, obtendo-se resultados de controle de qualidade satisfatório. </w:t>
            </w:r>
          </w:p>
        </w:tc>
      </w:tr>
    </w:tbl>
    <w:p w14:paraId="1D67E13B" w14:textId="77777777" w:rsidR="000D7F76" w:rsidRPr="006F4049" w:rsidRDefault="000D7F76" w:rsidP="00817D93">
      <w:pPr>
        <w:suppressAutoHyphens/>
        <w:spacing w:after="120" w:line="360" w:lineRule="auto"/>
        <w:jc w:val="both"/>
        <w:rPr>
          <w:rStyle w:val="markedcontent"/>
          <w:rFonts w:ascii="Arial" w:hAnsi="Arial" w:cs="Arial"/>
          <w:color w:val="FF0000"/>
          <w:sz w:val="24"/>
          <w:szCs w:val="24"/>
        </w:rPr>
      </w:pPr>
    </w:p>
    <w:p w14:paraId="63792D59" w14:textId="77777777" w:rsidR="006B3E78" w:rsidRDefault="00626B08" w:rsidP="00817D93">
      <w:pPr>
        <w:autoSpaceDE w:val="0"/>
        <w:autoSpaceDN w:val="0"/>
        <w:adjustRightInd w:val="0"/>
        <w:spacing w:after="120" w:line="360" w:lineRule="auto"/>
        <w:jc w:val="both"/>
        <w:rPr>
          <w:rFonts w:ascii="Arial" w:hAnsi="Arial" w:cs="Arial"/>
          <w:b/>
          <w:bCs/>
          <w:sz w:val="24"/>
          <w:szCs w:val="24"/>
        </w:rPr>
      </w:pPr>
      <w:r w:rsidRPr="00E760CF">
        <w:rPr>
          <w:rStyle w:val="markedcontent"/>
          <w:rFonts w:ascii="Arial" w:hAnsi="Arial" w:cs="Arial"/>
          <w:b/>
          <w:bCs/>
          <w:sz w:val="24"/>
          <w:szCs w:val="24"/>
        </w:rPr>
        <w:t>5</w:t>
      </w:r>
      <w:r w:rsidR="00897047" w:rsidRPr="00E760CF">
        <w:rPr>
          <w:rStyle w:val="markedcontent"/>
          <w:rFonts w:ascii="Arial" w:hAnsi="Arial" w:cs="Arial"/>
          <w:b/>
          <w:bCs/>
          <w:sz w:val="24"/>
          <w:szCs w:val="24"/>
        </w:rPr>
        <w:t>.</w:t>
      </w:r>
      <w:r w:rsidR="00D152B0" w:rsidRPr="00E760CF">
        <w:rPr>
          <w:rStyle w:val="markedcontent"/>
          <w:rFonts w:ascii="Arial" w:hAnsi="Arial" w:cs="Arial"/>
          <w:b/>
          <w:bCs/>
          <w:sz w:val="24"/>
          <w:szCs w:val="24"/>
        </w:rPr>
        <w:t>VALORES MÁXIMOS ACEITÁVEIS</w:t>
      </w:r>
    </w:p>
    <w:p w14:paraId="7E839B92" w14:textId="15A21CAE" w:rsidR="00D152B0" w:rsidRDefault="00D152B0" w:rsidP="00817D93">
      <w:pPr>
        <w:spacing w:after="120" w:line="360" w:lineRule="auto"/>
        <w:jc w:val="both"/>
        <w:rPr>
          <w:rFonts w:ascii="Arial" w:hAnsi="Arial" w:cs="Arial"/>
          <w:sz w:val="24"/>
          <w:szCs w:val="24"/>
        </w:rPr>
      </w:pPr>
      <w:r w:rsidRPr="00D152B0">
        <w:rPr>
          <w:rFonts w:ascii="Arial" w:hAnsi="Arial" w:cs="Arial"/>
          <w:sz w:val="24"/>
          <w:szCs w:val="24"/>
        </w:rPr>
        <w:t>5.1</w:t>
      </w:r>
      <w:r w:rsidR="0051137D">
        <w:rPr>
          <w:rFonts w:ascii="Arial" w:hAnsi="Arial" w:cs="Arial"/>
          <w:sz w:val="24"/>
          <w:szCs w:val="24"/>
        </w:rPr>
        <w:t xml:space="preserve"> </w:t>
      </w:r>
      <w:r w:rsidRPr="00D152B0">
        <w:rPr>
          <w:rFonts w:ascii="Arial" w:hAnsi="Arial" w:cs="Arial"/>
          <w:sz w:val="24"/>
          <w:szCs w:val="24"/>
        </w:rPr>
        <w:t xml:space="preserve">A estimativa do valor do objeto da contratação </w:t>
      </w:r>
      <w:r w:rsidR="000C1E69">
        <w:rPr>
          <w:rFonts w:ascii="Arial" w:hAnsi="Arial" w:cs="Arial"/>
          <w:sz w:val="24"/>
          <w:szCs w:val="24"/>
        </w:rPr>
        <w:t>foi</w:t>
      </w:r>
      <w:r w:rsidRPr="00D152B0">
        <w:rPr>
          <w:rFonts w:ascii="Arial" w:hAnsi="Arial" w:cs="Arial"/>
          <w:sz w:val="24"/>
          <w:szCs w:val="24"/>
        </w:rPr>
        <w:t xml:space="preserve"> realizada a partir dos seguintes critérios:</w:t>
      </w:r>
    </w:p>
    <w:p w14:paraId="132FD246" w14:textId="77777777" w:rsidR="00724ECA" w:rsidRDefault="00724ECA" w:rsidP="003C74E8">
      <w:pPr>
        <w:pStyle w:val="PargrafodaLista"/>
        <w:numPr>
          <w:ilvl w:val="0"/>
          <w:numId w:val="21"/>
        </w:numPr>
        <w:spacing w:after="120" w:line="360" w:lineRule="auto"/>
        <w:jc w:val="both"/>
        <w:rPr>
          <w:rFonts w:ascii="Arial" w:hAnsi="Arial" w:cs="Arial"/>
          <w:sz w:val="24"/>
          <w:szCs w:val="24"/>
        </w:rPr>
      </w:pPr>
      <w:r w:rsidRPr="00724ECA">
        <w:rPr>
          <w:rFonts w:ascii="Arial" w:hAnsi="Arial" w:cs="Arial"/>
          <w:sz w:val="24"/>
          <w:szCs w:val="24"/>
        </w:rPr>
        <w:t xml:space="preserve">Os parâmetros para pesquisa de preços foram utilizados em conformidade com o Manual de Planejamento das Contratações, parte integrante do RILC citado no decorrer do artigo 23, sendo para esta contratação utilizado a pesquisa direta com fornecedores e Banco de Preços. Último Custo (PE 87/24 </w:t>
      </w:r>
      <w:proofErr w:type="spellStart"/>
      <w:r w:rsidRPr="00724ECA">
        <w:rPr>
          <w:rFonts w:ascii="Arial" w:hAnsi="Arial" w:cs="Arial"/>
          <w:sz w:val="24"/>
          <w:szCs w:val="24"/>
        </w:rPr>
        <w:t>vig</w:t>
      </w:r>
      <w:proofErr w:type="spellEnd"/>
      <w:r w:rsidRPr="00724ECA">
        <w:rPr>
          <w:rFonts w:ascii="Arial" w:hAnsi="Arial" w:cs="Arial"/>
          <w:sz w:val="24"/>
          <w:szCs w:val="24"/>
        </w:rPr>
        <w:t xml:space="preserve"> </w:t>
      </w:r>
      <w:proofErr w:type="spellStart"/>
      <w:r w:rsidRPr="00724ECA">
        <w:rPr>
          <w:rFonts w:ascii="Arial" w:hAnsi="Arial" w:cs="Arial"/>
          <w:sz w:val="24"/>
          <w:szCs w:val="24"/>
        </w:rPr>
        <w:t>ago</w:t>
      </w:r>
      <w:proofErr w:type="spellEnd"/>
      <w:r w:rsidRPr="00724ECA">
        <w:rPr>
          <w:rFonts w:ascii="Arial" w:hAnsi="Arial" w:cs="Arial"/>
          <w:sz w:val="24"/>
          <w:szCs w:val="24"/>
        </w:rPr>
        <w:t xml:space="preserve">/25, PE 76/25 </w:t>
      </w:r>
      <w:proofErr w:type="spellStart"/>
      <w:r w:rsidRPr="00724ECA">
        <w:rPr>
          <w:rFonts w:ascii="Arial" w:hAnsi="Arial" w:cs="Arial"/>
          <w:sz w:val="24"/>
          <w:szCs w:val="24"/>
        </w:rPr>
        <w:t>vig</w:t>
      </w:r>
      <w:proofErr w:type="spellEnd"/>
      <w:r w:rsidRPr="00724ECA">
        <w:rPr>
          <w:rFonts w:ascii="Arial" w:hAnsi="Arial" w:cs="Arial"/>
          <w:sz w:val="24"/>
          <w:szCs w:val="24"/>
        </w:rPr>
        <w:t xml:space="preserve"> dez/25 e PE 01/25 - CT 073/25) devidamente atualizado conforme índice acumulado no período. </w:t>
      </w:r>
    </w:p>
    <w:p w14:paraId="73430611" w14:textId="77777777" w:rsidR="00724ECA" w:rsidRDefault="00724ECA" w:rsidP="003C74E8">
      <w:pPr>
        <w:pStyle w:val="PargrafodaLista"/>
        <w:numPr>
          <w:ilvl w:val="0"/>
          <w:numId w:val="21"/>
        </w:numPr>
        <w:spacing w:after="120" w:line="360" w:lineRule="auto"/>
        <w:jc w:val="both"/>
        <w:rPr>
          <w:rFonts w:ascii="Arial" w:hAnsi="Arial" w:cs="Arial"/>
          <w:sz w:val="24"/>
          <w:szCs w:val="24"/>
        </w:rPr>
      </w:pPr>
      <w:r w:rsidRPr="00724ECA">
        <w:rPr>
          <w:rFonts w:ascii="Arial" w:hAnsi="Arial" w:cs="Arial"/>
          <w:sz w:val="24"/>
          <w:szCs w:val="24"/>
        </w:rPr>
        <w:t xml:space="preserve">Os fornecedores da pesquisa direta foram escolhidos por serem conhecidos no ramo de comercialização dos itens desta solicitação e, aqueles que retornaram à solicitação, constam na planilha. </w:t>
      </w:r>
    </w:p>
    <w:p w14:paraId="76D44B4C" w14:textId="77777777" w:rsidR="00D30D70" w:rsidRDefault="00724ECA" w:rsidP="003C74E8">
      <w:pPr>
        <w:pStyle w:val="PargrafodaLista"/>
        <w:numPr>
          <w:ilvl w:val="0"/>
          <w:numId w:val="21"/>
        </w:numPr>
        <w:spacing w:after="120" w:line="360" w:lineRule="auto"/>
        <w:jc w:val="both"/>
        <w:rPr>
          <w:rFonts w:ascii="Arial" w:hAnsi="Arial" w:cs="Arial"/>
          <w:sz w:val="24"/>
          <w:szCs w:val="24"/>
        </w:rPr>
      </w:pPr>
      <w:r w:rsidRPr="00724ECA">
        <w:rPr>
          <w:rFonts w:ascii="Arial" w:hAnsi="Arial" w:cs="Arial"/>
          <w:sz w:val="24"/>
          <w:szCs w:val="24"/>
        </w:rPr>
        <w:t xml:space="preserve">Não foi possível composição de no mínimo três preços para o item 2. </w:t>
      </w:r>
    </w:p>
    <w:p w14:paraId="43A98B72" w14:textId="46A9B011" w:rsidR="00724ECA" w:rsidRPr="003C74E8" w:rsidRDefault="00724ECA" w:rsidP="003C74E8">
      <w:pPr>
        <w:pStyle w:val="PargrafodaLista"/>
        <w:numPr>
          <w:ilvl w:val="0"/>
          <w:numId w:val="21"/>
        </w:numPr>
        <w:spacing w:after="120" w:line="360" w:lineRule="auto"/>
        <w:jc w:val="both"/>
        <w:rPr>
          <w:rFonts w:ascii="Arial" w:hAnsi="Arial" w:cs="Arial"/>
          <w:sz w:val="24"/>
          <w:szCs w:val="24"/>
        </w:rPr>
      </w:pPr>
      <w:r w:rsidRPr="00724ECA">
        <w:rPr>
          <w:rFonts w:ascii="Arial" w:hAnsi="Arial" w:cs="Arial"/>
          <w:sz w:val="24"/>
          <w:szCs w:val="24"/>
        </w:rPr>
        <w:t>Desconsiderados valores inexequíveis e/ou excessivamente elevados, sendo para o item 4 desconsiderados os abaixo do UC considerando o histórico de aquisição, visando economicidade e a ampla concorrência.</w:t>
      </w:r>
    </w:p>
    <w:p w14:paraId="455F098D" w14:textId="6C57E200" w:rsidR="0074602A" w:rsidRDefault="00EE1F48" w:rsidP="00817D93">
      <w:pPr>
        <w:spacing w:after="120" w:line="360" w:lineRule="auto"/>
        <w:jc w:val="both"/>
        <w:rPr>
          <w:rFonts w:ascii="Arial" w:hAnsi="Arial" w:cs="Arial"/>
          <w:color w:val="FF0000"/>
          <w:sz w:val="24"/>
          <w:szCs w:val="24"/>
        </w:rPr>
      </w:pPr>
      <w:r>
        <w:rPr>
          <w:rFonts w:ascii="Arial" w:hAnsi="Arial" w:cs="Arial"/>
          <w:color w:val="000000" w:themeColor="text1"/>
          <w:sz w:val="24"/>
          <w:szCs w:val="24"/>
        </w:rPr>
        <w:t xml:space="preserve">5.2. </w:t>
      </w:r>
      <w:r w:rsidR="0074602A" w:rsidRPr="0074602A">
        <w:rPr>
          <w:rFonts w:ascii="Arial" w:hAnsi="Arial" w:cs="Arial"/>
          <w:color w:val="000000" w:themeColor="text1"/>
          <w:sz w:val="24"/>
          <w:szCs w:val="24"/>
        </w:rPr>
        <w:t>Foi utilizada como metodologia para obtenção do preço de referência para a contratação</w:t>
      </w:r>
      <w:r w:rsidR="00A37222">
        <w:rPr>
          <w:rFonts w:ascii="Arial" w:hAnsi="Arial" w:cs="Arial"/>
          <w:color w:val="000000" w:themeColor="text1"/>
          <w:sz w:val="24"/>
          <w:szCs w:val="24"/>
        </w:rPr>
        <w:t xml:space="preserve"> </w:t>
      </w:r>
      <w:r w:rsidR="00047032" w:rsidRPr="00031F87">
        <w:rPr>
          <w:rFonts w:ascii="Arial" w:hAnsi="Arial" w:cs="Arial"/>
          <w:sz w:val="24"/>
          <w:szCs w:val="24"/>
        </w:rPr>
        <w:t>MÉDIA</w:t>
      </w:r>
      <w:r w:rsidR="00047032">
        <w:rPr>
          <w:rFonts w:ascii="Arial" w:hAnsi="Arial" w:cs="Arial"/>
          <w:color w:val="FF0000"/>
          <w:sz w:val="24"/>
          <w:szCs w:val="24"/>
        </w:rPr>
        <w:t xml:space="preserve"> </w:t>
      </w:r>
      <w:r w:rsidR="00B06ADB" w:rsidRPr="00640B25">
        <w:rPr>
          <w:rFonts w:ascii="Arial" w:hAnsi="Arial" w:cs="Arial"/>
          <w:sz w:val="24"/>
          <w:szCs w:val="24"/>
        </w:rPr>
        <w:t xml:space="preserve">em conformidade </w:t>
      </w:r>
      <w:r w:rsidR="00EA44D3">
        <w:rPr>
          <w:rFonts w:ascii="Arial" w:hAnsi="Arial" w:cs="Arial"/>
          <w:sz w:val="24"/>
          <w:szCs w:val="24"/>
        </w:rPr>
        <w:t xml:space="preserve">com o </w:t>
      </w:r>
      <w:r w:rsidR="00B06ADB">
        <w:rPr>
          <w:rFonts w:ascii="Arial" w:hAnsi="Arial" w:cs="Arial"/>
          <w:color w:val="000000"/>
          <w:sz w:val="24"/>
          <w:szCs w:val="24"/>
        </w:rPr>
        <w:t>Manual de Planejamento das Contratações, parte integrante do R</w:t>
      </w:r>
      <w:r w:rsidR="00473A61">
        <w:rPr>
          <w:rFonts w:ascii="Arial" w:hAnsi="Arial" w:cs="Arial"/>
          <w:color w:val="000000"/>
          <w:sz w:val="24"/>
          <w:szCs w:val="24"/>
        </w:rPr>
        <w:t>egulamento Interno de Licitações, Contratos e Convênios da Cesama (RILC)</w:t>
      </w:r>
      <w:r w:rsidR="00E760CF">
        <w:rPr>
          <w:rFonts w:ascii="Arial" w:hAnsi="Arial" w:cs="Arial"/>
          <w:color w:val="000000"/>
          <w:sz w:val="24"/>
          <w:szCs w:val="24"/>
        </w:rPr>
        <w:t>.</w:t>
      </w:r>
    </w:p>
    <w:p w14:paraId="69FE4E5F" w14:textId="77777777" w:rsidR="006B3E78" w:rsidRPr="00626B08" w:rsidRDefault="006B3E78" w:rsidP="00817D93">
      <w:pPr>
        <w:spacing w:after="120" w:line="360" w:lineRule="auto"/>
        <w:jc w:val="both"/>
        <w:rPr>
          <w:rFonts w:ascii="Arial" w:hAnsi="Arial" w:cs="Arial"/>
          <w:color w:val="FF0000"/>
          <w:sz w:val="24"/>
          <w:szCs w:val="24"/>
        </w:rPr>
      </w:pPr>
    </w:p>
    <w:p w14:paraId="1A4542E8" w14:textId="23C57375" w:rsidR="00EA44D3" w:rsidRDefault="00EC5B08" w:rsidP="00817D93">
      <w:pPr>
        <w:spacing w:after="120" w:line="360" w:lineRule="auto"/>
        <w:jc w:val="both"/>
        <w:rPr>
          <w:rFonts w:ascii="Arial" w:hAnsi="Arial" w:cs="Arial"/>
          <w:bCs/>
          <w:color w:val="FF0000"/>
          <w:sz w:val="24"/>
          <w:szCs w:val="24"/>
        </w:rPr>
      </w:pPr>
      <w:r w:rsidRPr="00EC5B08">
        <w:rPr>
          <w:rFonts w:ascii="Arial" w:hAnsi="Arial" w:cs="Arial"/>
          <w:b/>
          <w:bCs/>
          <w:noProof/>
          <w:color w:val="FF0000"/>
          <w:sz w:val="24"/>
          <w:szCs w:val="24"/>
        </w:rPr>
        <w:lastRenderedPageBreak/>
        <w:drawing>
          <wp:inline distT="0" distB="0" distL="0" distR="0" wp14:anchorId="68EB0A2C" wp14:editId="3FCA23A8">
            <wp:extent cx="5400040" cy="3771265"/>
            <wp:effectExtent l="0" t="0" r="0" b="0"/>
            <wp:docPr id="1721796172"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796172" name="Imagem 1" descr="Tabela&#10;&#10;O conteúdo gerado por IA pode estar incorreto."/>
                    <pic:cNvPicPr/>
                  </pic:nvPicPr>
                  <pic:blipFill>
                    <a:blip r:embed="rId10"/>
                    <a:stretch>
                      <a:fillRect/>
                    </a:stretch>
                  </pic:blipFill>
                  <pic:spPr>
                    <a:xfrm>
                      <a:off x="0" y="0"/>
                      <a:ext cx="5400040" cy="3771265"/>
                    </a:xfrm>
                    <a:prstGeom prst="rect">
                      <a:avLst/>
                    </a:prstGeom>
                  </pic:spPr>
                </pic:pic>
              </a:graphicData>
            </a:graphic>
          </wp:inline>
        </w:drawing>
      </w:r>
    </w:p>
    <w:p w14:paraId="08472A07" w14:textId="77777777" w:rsidR="00EC5B08" w:rsidRDefault="00EC5B08" w:rsidP="00817D93">
      <w:pPr>
        <w:suppressAutoHyphens/>
        <w:spacing w:after="120" w:line="360" w:lineRule="auto"/>
        <w:jc w:val="both"/>
        <w:rPr>
          <w:rFonts w:ascii="Arial" w:hAnsi="Arial" w:cs="Arial"/>
          <w:b/>
          <w:bCs/>
          <w:color w:val="000000"/>
          <w:sz w:val="24"/>
          <w:szCs w:val="24"/>
        </w:rPr>
      </w:pPr>
    </w:p>
    <w:p w14:paraId="6E246BC3" w14:textId="48C6A8D1" w:rsidR="00EA44D3" w:rsidRPr="009F14AB" w:rsidRDefault="001E6A6B" w:rsidP="00817D93">
      <w:pPr>
        <w:suppressAutoHyphens/>
        <w:spacing w:after="120" w:line="360" w:lineRule="auto"/>
        <w:jc w:val="both"/>
        <w:rPr>
          <w:rFonts w:ascii="Arial" w:hAnsi="Arial" w:cs="Arial"/>
          <w:b/>
          <w:bCs/>
          <w:sz w:val="24"/>
          <w:szCs w:val="24"/>
          <w:u w:val="single"/>
        </w:rPr>
      </w:pPr>
      <w:r w:rsidRPr="001E6A6B">
        <w:rPr>
          <w:rFonts w:ascii="Arial" w:hAnsi="Arial" w:cs="Arial"/>
          <w:b/>
          <w:bCs/>
          <w:color w:val="000000"/>
          <w:sz w:val="24"/>
          <w:szCs w:val="24"/>
        </w:rPr>
        <w:t>6</w:t>
      </w:r>
      <w:r w:rsidR="00EA44D3" w:rsidRPr="001E6A6B">
        <w:rPr>
          <w:rFonts w:ascii="Arial" w:hAnsi="Arial" w:cs="Arial"/>
          <w:b/>
          <w:bCs/>
          <w:color w:val="000000"/>
          <w:sz w:val="24"/>
          <w:szCs w:val="24"/>
        </w:rPr>
        <w:t>.</w:t>
      </w:r>
      <w:r w:rsidR="00EA44D3">
        <w:rPr>
          <w:rFonts w:ascii="Arial" w:hAnsi="Arial" w:cs="Arial"/>
          <w:b/>
          <w:bCs/>
          <w:color w:val="000000"/>
          <w:sz w:val="24"/>
          <w:szCs w:val="24"/>
        </w:rPr>
        <w:t xml:space="preserve"> </w:t>
      </w:r>
      <w:r w:rsidR="00EA44D3" w:rsidRPr="009F14AB">
        <w:rPr>
          <w:rFonts w:ascii="Arial" w:hAnsi="Arial" w:cs="Arial"/>
          <w:b/>
          <w:bCs/>
          <w:sz w:val="24"/>
          <w:szCs w:val="24"/>
        </w:rPr>
        <w:t xml:space="preserve">ENTREGA E </w:t>
      </w:r>
      <w:r w:rsidR="00FF131E">
        <w:rPr>
          <w:rFonts w:ascii="Arial" w:hAnsi="Arial" w:cs="Arial"/>
          <w:b/>
          <w:bCs/>
          <w:sz w:val="24"/>
          <w:szCs w:val="24"/>
        </w:rPr>
        <w:t>FORMA</w:t>
      </w:r>
      <w:r w:rsidR="00EA44D3" w:rsidRPr="009F14AB">
        <w:rPr>
          <w:rFonts w:ascii="Arial" w:hAnsi="Arial" w:cs="Arial"/>
          <w:b/>
          <w:bCs/>
          <w:sz w:val="24"/>
          <w:szCs w:val="24"/>
        </w:rPr>
        <w:t xml:space="preserve"> DE FORNECIMENTO</w:t>
      </w:r>
    </w:p>
    <w:p w14:paraId="0646FB80" w14:textId="293E3F3E" w:rsidR="00EA44D3" w:rsidRPr="00EE2516" w:rsidRDefault="001E6A6B" w:rsidP="00817D93">
      <w:pPr>
        <w:suppressAutoHyphens/>
        <w:spacing w:after="120" w:line="360" w:lineRule="auto"/>
        <w:jc w:val="both"/>
        <w:rPr>
          <w:rFonts w:ascii="Arial" w:hAnsi="Arial" w:cs="Arial"/>
          <w:bCs/>
          <w:sz w:val="24"/>
          <w:szCs w:val="24"/>
        </w:rPr>
      </w:pPr>
      <w:r>
        <w:rPr>
          <w:rFonts w:ascii="Arial" w:hAnsi="Arial" w:cs="Arial"/>
          <w:sz w:val="24"/>
          <w:szCs w:val="24"/>
        </w:rPr>
        <w:t>6</w:t>
      </w:r>
      <w:r w:rsidR="00EA44D3" w:rsidRPr="00EE2516">
        <w:rPr>
          <w:rFonts w:ascii="Arial" w:hAnsi="Arial" w:cs="Arial"/>
          <w:sz w:val="24"/>
          <w:szCs w:val="24"/>
        </w:rPr>
        <w:t xml:space="preserve">.1 A entrega será realizada </w:t>
      </w:r>
      <w:r w:rsidR="00FB4906" w:rsidRPr="00EE2516">
        <w:rPr>
          <w:rFonts w:ascii="Arial" w:hAnsi="Arial" w:cs="Arial"/>
          <w:sz w:val="24"/>
          <w:szCs w:val="24"/>
        </w:rPr>
        <w:t xml:space="preserve">de forma </w:t>
      </w:r>
      <w:r w:rsidR="007507EC" w:rsidRPr="00EE2516">
        <w:rPr>
          <w:rFonts w:ascii="Arial" w:hAnsi="Arial" w:cs="Arial"/>
          <w:sz w:val="24"/>
          <w:szCs w:val="24"/>
        </w:rPr>
        <w:t xml:space="preserve">Integral, </w:t>
      </w:r>
      <w:r w:rsidR="00EA44D3" w:rsidRPr="00EE2516">
        <w:rPr>
          <w:rFonts w:ascii="Arial" w:hAnsi="Arial" w:cs="Arial"/>
          <w:sz w:val="24"/>
          <w:szCs w:val="24"/>
        </w:rPr>
        <w:t xml:space="preserve">no prazo máximo de </w:t>
      </w:r>
      <w:r w:rsidR="00B906D8" w:rsidRPr="00EE2516">
        <w:rPr>
          <w:rFonts w:ascii="Arial" w:hAnsi="Arial" w:cs="Arial"/>
          <w:b/>
          <w:bCs/>
          <w:sz w:val="24"/>
          <w:szCs w:val="24"/>
        </w:rPr>
        <w:t>60</w:t>
      </w:r>
      <w:r w:rsidR="00EA44D3" w:rsidRPr="00EE2516">
        <w:rPr>
          <w:rFonts w:ascii="Arial" w:hAnsi="Arial" w:cs="Arial"/>
          <w:b/>
          <w:bCs/>
          <w:sz w:val="24"/>
          <w:szCs w:val="24"/>
        </w:rPr>
        <w:t xml:space="preserve"> (</w:t>
      </w:r>
      <w:r w:rsidR="00B906D8" w:rsidRPr="00EE2516">
        <w:rPr>
          <w:rFonts w:ascii="Arial" w:hAnsi="Arial" w:cs="Arial"/>
          <w:b/>
          <w:bCs/>
          <w:sz w:val="24"/>
          <w:szCs w:val="24"/>
        </w:rPr>
        <w:t>sessenta</w:t>
      </w:r>
      <w:r w:rsidR="00EA44D3" w:rsidRPr="00EE2516">
        <w:rPr>
          <w:rFonts w:ascii="Arial" w:hAnsi="Arial" w:cs="Arial"/>
          <w:b/>
          <w:bCs/>
          <w:sz w:val="24"/>
          <w:szCs w:val="24"/>
        </w:rPr>
        <w:t xml:space="preserve">) </w:t>
      </w:r>
      <w:r w:rsidR="0078462D" w:rsidRPr="00EE2516">
        <w:rPr>
          <w:rFonts w:ascii="Arial" w:hAnsi="Arial" w:cs="Arial"/>
          <w:b/>
          <w:bCs/>
          <w:sz w:val="24"/>
          <w:szCs w:val="24"/>
        </w:rPr>
        <w:t>dias</w:t>
      </w:r>
      <w:r w:rsidR="00FB4906" w:rsidRPr="00EE2516">
        <w:rPr>
          <w:rFonts w:ascii="Arial" w:hAnsi="Arial" w:cs="Arial"/>
          <w:b/>
          <w:bCs/>
          <w:sz w:val="24"/>
          <w:szCs w:val="24"/>
        </w:rPr>
        <w:t xml:space="preserve"> </w:t>
      </w:r>
      <w:r w:rsidR="00EA44D3" w:rsidRPr="00EE2516">
        <w:rPr>
          <w:rFonts w:ascii="Arial" w:hAnsi="Arial" w:cs="Arial"/>
          <w:sz w:val="24"/>
          <w:szCs w:val="24"/>
        </w:rPr>
        <w:t>contados a partir do recebimento da solicitação, feita pelo departamento competente</w:t>
      </w:r>
      <w:r w:rsidR="0078462D" w:rsidRPr="00EE2516">
        <w:rPr>
          <w:rFonts w:ascii="Arial" w:hAnsi="Arial" w:cs="Arial"/>
          <w:bCs/>
          <w:sz w:val="24"/>
          <w:szCs w:val="24"/>
        </w:rPr>
        <w:t xml:space="preserve">, para todos os itens, exceto item </w:t>
      </w:r>
      <w:r w:rsidR="000C2B53" w:rsidRPr="00EE2516">
        <w:rPr>
          <w:rFonts w:ascii="Arial" w:hAnsi="Arial" w:cs="Arial"/>
          <w:bCs/>
          <w:sz w:val="24"/>
          <w:szCs w:val="24"/>
        </w:rPr>
        <w:t xml:space="preserve">1. </w:t>
      </w:r>
    </w:p>
    <w:p w14:paraId="68B18393" w14:textId="10456A77" w:rsidR="000C2B53" w:rsidRPr="00EE2516" w:rsidRDefault="001E6A6B" w:rsidP="00817D93">
      <w:pPr>
        <w:suppressAutoHyphens/>
        <w:spacing w:after="120" w:line="360" w:lineRule="auto"/>
        <w:jc w:val="both"/>
        <w:rPr>
          <w:rFonts w:ascii="Arial" w:hAnsi="Arial" w:cs="Arial"/>
          <w:bCs/>
          <w:sz w:val="24"/>
          <w:szCs w:val="24"/>
        </w:rPr>
      </w:pPr>
      <w:r>
        <w:rPr>
          <w:rFonts w:ascii="Arial" w:hAnsi="Arial" w:cs="Arial"/>
          <w:bCs/>
          <w:sz w:val="24"/>
          <w:szCs w:val="24"/>
        </w:rPr>
        <w:t>6</w:t>
      </w:r>
      <w:r w:rsidR="000C2B53" w:rsidRPr="00EE2516">
        <w:rPr>
          <w:rFonts w:ascii="Arial" w:hAnsi="Arial" w:cs="Arial"/>
          <w:bCs/>
          <w:sz w:val="24"/>
          <w:szCs w:val="24"/>
        </w:rPr>
        <w:t xml:space="preserve">.2 </w:t>
      </w:r>
      <w:r w:rsidR="00105465" w:rsidRPr="00EE2516">
        <w:rPr>
          <w:rFonts w:ascii="Arial" w:hAnsi="Arial" w:cs="Arial"/>
          <w:bCs/>
          <w:sz w:val="24"/>
          <w:szCs w:val="24"/>
        </w:rPr>
        <w:t>A entrega será realizada de forma parcelada</w:t>
      </w:r>
      <w:r w:rsidR="00CA2564" w:rsidRPr="00EE2516">
        <w:rPr>
          <w:rFonts w:ascii="Arial" w:hAnsi="Arial" w:cs="Arial"/>
          <w:bCs/>
          <w:sz w:val="24"/>
          <w:szCs w:val="24"/>
        </w:rPr>
        <w:t xml:space="preserve"> para o item 1:</w:t>
      </w:r>
      <w:r w:rsidR="00ED1DCC" w:rsidRPr="00EE2516">
        <w:rPr>
          <w:rFonts w:ascii="Arial" w:hAnsi="Arial" w:cs="Arial"/>
          <w:bCs/>
          <w:sz w:val="24"/>
          <w:szCs w:val="24"/>
        </w:rPr>
        <w:t xml:space="preserve"> </w:t>
      </w:r>
      <w:r w:rsidR="00ED1DCC" w:rsidRPr="00EE2516">
        <w:rPr>
          <w:rFonts w:ascii="Arial" w:hAnsi="Arial" w:cs="Arial"/>
          <w:b/>
          <w:bCs/>
          <w:sz w:val="20"/>
          <w:szCs w:val="20"/>
        </w:rPr>
        <w:t>Kit para Determinação de Cloro Residual Livre,</w:t>
      </w:r>
      <w:r w:rsidR="00CA2564" w:rsidRPr="00EE2516">
        <w:rPr>
          <w:rFonts w:ascii="Arial" w:hAnsi="Arial" w:cs="Arial"/>
          <w:bCs/>
          <w:sz w:val="24"/>
          <w:szCs w:val="24"/>
        </w:rPr>
        <w:t xml:space="preserve"> </w:t>
      </w:r>
      <w:r w:rsidR="00105465" w:rsidRPr="00EE2516">
        <w:rPr>
          <w:rFonts w:ascii="Arial" w:hAnsi="Arial" w:cs="Arial"/>
          <w:bCs/>
          <w:sz w:val="24"/>
          <w:szCs w:val="24"/>
        </w:rPr>
        <w:t>no prazo máximo de 60 (sessenta) dias contados a partir do recebimento da solicitação, feita pelo departamento competente</w:t>
      </w:r>
      <w:r w:rsidR="00ED1DCC" w:rsidRPr="00EE2516">
        <w:rPr>
          <w:rFonts w:ascii="Arial" w:hAnsi="Arial" w:cs="Arial"/>
          <w:bCs/>
          <w:sz w:val="24"/>
          <w:szCs w:val="24"/>
        </w:rPr>
        <w:t xml:space="preserve"> e seguirá o cronograma abaixo</w:t>
      </w:r>
      <w:r w:rsidR="00105465" w:rsidRPr="00EE2516">
        <w:rPr>
          <w:rFonts w:ascii="Arial" w:hAnsi="Arial" w:cs="Arial"/>
          <w:bCs/>
          <w:sz w:val="24"/>
          <w:szCs w:val="24"/>
        </w:rPr>
        <w:t>:</w:t>
      </w:r>
    </w:p>
    <w:tbl>
      <w:tblPr>
        <w:tblStyle w:val="Tabelacomgrade"/>
        <w:tblW w:w="8957" w:type="dxa"/>
        <w:jc w:val="center"/>
        <w:tblLayout w:type="fixed"/>
        <w:tblLook w:val="04A0" w:firstRow="1" w:lastRow="0" w:firstColumn="1" w:lastColumn="0" w:noHBand="0" w:noVBand="1"/>
      </w:tblPr>
      <w:tblGrid>
        <w:gridCol w:w="850"/>
        <w:gridCol w:w="737"/>
        <w:gridCol w:w="737"/>
        <w:gridCol w:w="737"/>
        <w:gridCol w:w="737"/>
        <w:gridCol w:w="737"/>
        <w:gridCol w:w="737"/>
        <w:gridCol w:w="737"/>
        <w:gridCol w:w="737"/>
        <w:gridCol w:w="737"/>
        <w:gridCol w:w="737"/>
        <w:gridCol w:w="737"/>
      </w:tblGrid>
      <w:tr w:rsidR="009E4509" w:rsidRPr="00DD14CC" w14:paraId="08DF86C2" w14:textId="77777777" w:rsidTr="009E4509">
        <w:trPr>
          <w:trHeight w:val="454"/>
          <w:jc w:val="center"/>
        </w:trPr>
        <w:tc>
          <w:tcPr>
            <w:tcW w:w="850" w:type="dxa"/>
            <w:shd w:val="clear" w:color="auto" w:fill="335295"/>
            <w:vAlign w:val="center"/>
          </w:tcPr>
          <w:p w14:paraId="13EE5A5E"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Item</w:t>
            </w:r>
          </w:p>
        </w:tc>
        <w:tc>
          <w:tcPr>
            <w:tcW w:w="737" w:type="dxa"/>
            <w:shd w:val="clear" w:color="auto" w:fill="335295"/>
            <w:vAlign w:val="center"/>
          </w:tcPr>
          <w:p w14:paraId="3A0D7375"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Quantidade</w:t>
            </w:r>
          </w:p>
        </w:tc>
        <w:tc>
          <w:tcPr>
            <w:tcW w:w="737" w:type="dxa"/>
            <w:shd w:val="clear" w:color="auto" w:fill="335295"/>
            <w:vAlign w:val="center"/>
          </w:tcPr>
          <w:p w14:paraId="311328E5"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Mês 1</w:t>
            </w:r>
          </w:p>
        </w:tc>
        <w:tc>
          <w:tcPr>
            <w:tcW w:w="737" w:type="dxa"/>
            <w:shd w:val="clear" w:color="auto" w:fill="335295"/>
            <w:vAlign w:val="center"/>
          </w:tcPr>
          <w:p w14:paraId="4714A76B"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Mês 2</w:t>
            </w:r>
          </w:p>
        </w:tc>
        <w:tc>
          <w:tcPr>
            <w:tcW w:w="737" w:type="dxa"/>
            <w:shd w:val="clear" w:color="auto" w:fill="335295"/>
            <w:vAlign w:val="center"/>
          </w:tcPr>
          <w:p w14:paraId="7E677F9F"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Mês 3</w:t>
            </w:r>
          </w:p>
        </w:tc>
        <w:tc>
          <w:tcPr>
            <w:tcW w:w="737" w:type="dxa"/>
            <w:shd w:val="clear" w:color="auto" w:fill="335295"/>
            <w:vAlign w:val="center"/>
          </w:tcPr>
          <w:p w14:paraId="6397E91A"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Mês 4</w:t>
            </w:r>
          </w:p>
        </w:tc>
        <w:tc>
          <w:tcPr>
            <w:tcW w:w="737" w:type="dxa"/>
            <w:shd w:val="clear" w:color="auto" w:fill="335295"/>
            <w:vAlign w:val="center"/>
          </w:tcPr>
          <w:p w14:paraId="55D66B7A"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Mês 5</w:t>
            </w:r>
          </w:p>
        </w:tc>
        <w:tc>
          <w:tcPr>
            <w:tcW w:w="737" w:type="dxa"/>
            <w:shd w:val="clear" w:color="auto" w:fill="335295"/>
            <w:vAlign w:val="center"/>
          </w:tcPr>
          <w:p w14:paraId="1DE609C7"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Mês 6</w:t>
            </w:r>
          </w:p>
        </w:tc>
        <w:tc>
          <w:tcPr>
            <w:tcW w:w="737" w:type="dxa"/>
            <w:shd w:val="clear" w:color="auto" w:fill="335295"/>
            <w:vAlign w:val="center"/>
          </w:tcPr>
          <w:p w14:paraId="1D11E4B2"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Mês 7</w:t>
            </w:r>
          </w:p>
        </w:tc>
        <w:tc>
          <w:tcPr>
            <w:tcW w:w="737" w:type="dxa"/>
            <w:shd w:val="clear" w:color="auto" w:fill="335295"/>
            <w:vAlign w:val="center"/>
          </w:tcPr>
          <w:p w14:paraId="527F4C7E"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Mês 8</w:t>
            </w:r>
          </w:p>
        </w:tc>
        <w:tc>
          <w:tcPr>
            <w:tcW w:w="737" w:type="dxa"/>
            <w:shd w:val="clear" w:color="auto" w:fill="335295"/>
            <w:vAlign w:val="center"/>
          </w:tcPr>
          <w:p w14:paraId="78A650B7"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Mês 9</w:t>
            </w:r>
          </w:p>
        </w:tc>
        <w:tc>
          <w:tcPr>
            <w:tcW w:w="737" w:type="dxa"/>
            <w:shd w:val="clear" w:color="auto" w:fill="335295"/>
            <w:vAlign w:val="center"/>
          </w:tcPr>
          <w:p w14:paraId="1F737F9B" w14:textId="77777777" w:rsidR="009E4509" w:rsidRPr="00DD14CC" w:rsidRDefault="009E4509" w:rsidP="009A4FE5">
            <w:pPr>
              <w:suppressAutoHyphens/>
              <w:spacing w:after="0" w:line="240" w:lineRule="auto"/>
              <w:jc w:val="center"/>
              <w:rPr>
                <w:rFonts w:ascii="Arial" w:hAnsi="Arial" w:cs="Arial"/>
                <w:b/>
                <w:color w:val="FFFFFF" w:themeColor="background1"/>
                <w:sz w:val="18"/>
                <w:szCs w:val="18"/>
              </w:rPr>
            </w:pPr>
            <w:r w:rsidRPr="00DD14CC">
              <w:rPr>
                <w:rFonts w:ascii="Arial" w:hAnsi="Arial" w:cs="Arial"/>
                <w:b/>
                <w:color w:val="FFFFFF" w:themeColor="background1"/>
                <w:sz w:val="18"/>
                <w:szCs w:val="18"/>
              </w:rPr>
              <w:t>Mês 10</w:t>
            </w:r>
          </w:p>
        </w:tc>
      </w:tr>
      <w:tr w:rsidR="009E4509" w:rsidRPr="004C30E9" w14:paraId="4C63DCB9" w14:textId="77777777" w:rsidTr="009E4509">
        <w:trPr>
          <w:trHeight w:val="454"/>
          <w:jc w:val="center"/>
        </w:trPr>
        <w:tc>
          <w:tcPr>
            <w:tcW w:w="850" w:type="dxa"/>
            <w:vAlign w:val="center"/>
          </w:tcPr>
          <w:p w14:paraId="02416EB6" w14:textId="77777777" w:rsidR="009E4509" w:rsidRPr="004C30E9" w:rsidRDefault="009E4509" w:rsidP="009A4FE5">
            <w:pPr>
              <w:suppressAutoHyphens/>
              <w:spacing w:after="0" w:line="240" w:lineRule="auto"/>
              <w:jc w:val="center"/>
              <w:rPr>
                <w:rFonts w:ascii="Arial" w:hAnsi="Arial" w:cs="Arial"/>
                <w:bCs/>
                <w:sz w:val="18"/>
                <w:szCs w:val="18"/>
              </w:rPr>
            </w:pPr>
            <w:r w:rsidRPr="004C30E9">
              <w:rPr>
                <w:rFonts w:ascii="Arial" w:hAnsi="Arial" w:cs="Arial"/>
                <w:bCs/>
                <w:sz w:val="18"/>
                <w:szCs w:val="18"/>
              </w:rPr>
              <w:t>1</w:t>
            </w:r>
          </w:p>
        </w:tc>
        <w:tc>
          <w:tcPr>
            <w:tcW w:w="737" w:type="dxa"/>
            <w:vAlign w:val="center"/>
          </w:tcPr>
          <w:p w14:paraId="2340F25E" w14:textId="77777777" w:rsidR="009E4509" w:rsidRPr="004C30E9" w:rsidRDefault="009E4509" w:rsidP="009A4FE5">
            <w:pPr>
              <w:suppressAutoHyphens/>
              <w:spacing w:after="0" w:line="240" w:lineRule="auto"/>
              <w:jc w:val="center"/>
              <w:rPr>
                <w:rFonts w:ascii="Arial" w:hAnsi="Arial" w:cs="Arial"/>
                <w:bCs/>
                <w:sz w:val="18"/>
                <w:szCs w:val="18"/>
              </w:rPr>
            </w:pPr>
            <w:r w:rsidRPr="004C30E9">
              <w:rPr>
                <w:rFonts w:ascii="Arial" w:hAnsi="Arial" w:cs="Arial"/>
                <w:bCs/>
                <w:sz w:val="18"/>
                <w:szCs w:val="18"/>
              </w:rPr>
              <w:t>50 kits</w:t>
            </w:r>
          </w:p>
        </w:tc>
        <w:tc>
          <w:tcPr>
            <w:tcW w:w="737" w:type="dxa"/>
            <w:shd w:val="clear" w:color="auto" w:fill="226E4A"/>
            <w:vAlign w:val="center"/>
          </w:tcPr>
          <w:p w14:paraId="0D9EC71C"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1F49482D"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5962B95E"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3B6E2EE1"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0D093E84"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36AFFA16"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1819F74F"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373158F5"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7B2E7EE0"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41C64957" w14:textId="77777777" w:rsidR="009E4509" w:rsidRPr="004C30E9" w:rsidRDefault="009E4509" w:rsidP="009A4FE5">
            <w:pPr>
              <w:suppressAutoHyphens/>
              <w:spacing w:after="0" w:line="240" w:lineRule="auto"/>
              <w:jc w:val="center"/>
              <w:rPr>
                <w:rFonts w:ascii="Arial" w:hAnsi="Arial" w:cs="Arial"/>
                <w:bCs/>
                <w:sz w:val="18"/>
                <w:szCs w:val="18"/>
              </w:rPr>
            </w:pPr>
          </w:p>
        </w:tc>
      </w:tr>
      <w:tr w:rsidR="009E4509" w:rsidRPr="004C30E9" w14:paraId="34C96F0A" w14:textId="77777777" w:rsidTr="009E4509">
        <w:trPr>
          <w:trHeight w:val="454"/>
          <w:jc w:val="center"/>
        </w:trPr>
        <w:tc>
          <w:tcPr>
            <w:tcW w:w="850" w:type="dxa"/>
            <w:vAlign w:val="center"/>
          </w:tcPr>
          <w:p w14:paraId="2E1774DB" w14:textId="77777777" w:rsidR="009E4509" w:rsidRPr="004C30E9" w:rsidRDefault="009E4509" w:rsidP="009A4FE5">
            <w:pPr>
              <w:suppressAutoHyphens/>
              <w:spacing w:after="0" w:line="240" w:lineRule="auto"/>
              <w:jc w:val="center"/>
              <w:rPr>
                <w:rFonts w:ascii="Arial" w:hAnsi="Arial" w:cs="Arial"/>
                <w:bCs/>
                <w:sz w:val="18"/>
                <w:szCs w:val="18"/>
              </w:rPr>
            </w:pPr>
            <w:r w:rsidRPr="004C30E9">
              <w:rPr>
                <w:rFonts w:ascii="Arial" w:hAnsi="Arial" w:cs="Arial"/>
                <w:bCs/>
                <w:sz w:val="18"/>
                <w:szCs w:val="18"/>
              </w:rPr>
              <w:t>1</w:t>
            </w:r>
          </w:p>
        </w:tc>
        <w:tc>
          <w:tcPr>
            <w:tcW w:w="737" w:type="dxa"/>
            <w:vAlign w:val="center"/>
          </w:tcPr>
          <w:p w14:paraId="54EAD29E" w14:textId="77777777" w:rsidR="009E4509" w:rsidRPr="004C30E9" w:rsidRDefault="009E4509" w:rsidP="009A4FE5">
            <w:pPr>
              <w:suppressAutoHyphens/>
              <w:spacing w:after="0" w:line="240" w:lineRule="auto"/>
              <w:jc w:val="center"/>
              <w:rPr>
                <w:rFonts w:ascii="Arial" w:hAnsi="Arial" w:cs="Arial"/>
                <w:bCs/>
                <w:sz w:val="18"/>
                <w:szCs w:val="18"/>
              </w:rPr>
            </w:pPr>
            <w:r w:rsidRPr="004C30E9">
              <w:rPr>
                <w:rFonts w:ascii="Arial" w:hAnsi="Arial" w:cs="Arial"/>
                <w:bCs/>
                <w:sz w:val="18"/>
                <w:szCs w:val="18"/>
              </w:rPr>
              <w:t>50 kits</w:t>
            </w:r>
          </w:p>
        </w:tc>
        <w:tc>
          <w:tcPr>
            <w:tcW w:w="737" w:type="dxa"/>
            <w:vAlign w:val="center"/>
          </w:tcPr>
          <w:p w14:paraId="4F9EE82A"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1E3D7B43"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37AE7150"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3A3DD7D7"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718E1B69"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73BE6FD8"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6BD5B677"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shd w:val="clear" w:color="auto" w:fill="226E4A"/>
            <w:vAlign w:val="center"/>
          </w:tcPr>
          <w:p w14:paraId="00C5DCF5" w14:textId="77777777" w:rsidR="009E4509" w:rsidRPr="00DD14CC" w:rsidRDefault="009E4509" w:rsidP="009A4FE5">
            <w:pPr>
              <w:suppressAutoHyphens/>
              <w:spacing w:after="0" w:line="240" w:lineRule="auto"/>
              <w:jc w:val="center"/>
              <w:rPr>
                <w:rFonts w:ascii="Arial" w:hAnsi="Arial" w:cs="Arial"/>
                <w:bCs/>
                <w:color w:val="226E4A"/>
                <w:sz w:val="18"/>
                <w:szCs w:val="18"/>
              </w:rPr>
            </w:pPr>
          </w:p>
        </w:tc>
        <w:tc>
          <w:tcPr>
            <w:tcW w:w="737" w:type="dxa"/>
            <w:vAlign w:val="center"/>
          </w:tcPr>
          <w:p w14:paraId="41BA61DE" w14:textId="77777777" w:rsidR="009E4509" w:rsidRPr="004C30E9" w:rsidRDefault="009E4509" w:rsidP="009A4FE5">
            <w:pPr>
              <w:suppressAutoHyphens/>
              <w:spacing w:after="0" w:line="240" w:lineRule="auto"/>
              <w:jc w:val="center"/>
              <w:rPr>
                <w:rFonts w:ascii="Arial" w:hAnsi="Arial" w:cs="Arial"/>
                <w:bCs/>
                <w:sz w:val="18"/>
                <w:szCs w:val="18"/>
              </w:rPr>
            </w:pPr>
          </w:p>
        </w:tc>
        <w:tc>
          <w:tcPr>
            <w:tcW w:w="737" w:type="dxa"/>
            <w:vAlign w:val="center"/>
          </w:tcPr>
          <w:p w14:paraId="26496AB3" w14:textId="77777777" w:rsidR="009E4509" w:rsidRPr="004C30E9" w:rsidRDefault="009E4509" w:rsidP="009A4FE5">
            <w:pPr>
              <w:suppressAutoHyphens/>
              <w:spacing w:after="0" w:line="240" w:lineRule="auto"/>
              <w:jc w:val="center"/>
              <w:rPr>
                <w:rFonts w:ascii="Arial" w:hAnsi="Arial" w:cs="Arial"/>
                <w:bCs/>
                <w:sz w:val="18"/>
                <w:szCs w:val="18"/>
              </w:rPr>
            </w:pPr>
          </w:p>
        </w:tc>
      </w:tr>
    </w:tbl>
    <w:p w14:paraId="4389AE3E" w14:textId="77777777" w:rsidR="00130D24" w:rsidRPr="009F14AB" w:rsidRDefault="00130D24" w:rsidP="00817D93">
      <w:pPr>
        <w:suppressAutoHyphens/>
        <w:spacing w:after="120" w:line="360" w:lineRule="auto"/>
        <w:jc w:val="both"/>
        <w:rPr>
          <w:rFonts w:ascii="Arial" w:hAnsi="Arial" w:cs="Arial"/>
          <w:bCs/>
          <w:sz w:val="24"/>
          <w:szCs w:val="24"/>
        </w:rPr>
      </w:pPr>
    </w:p>
    <w:p w14:paraId="72C0F2E1" w14:textId="23A4C0F8" w:rsidR="0051137D" w:rsidRPr="001E6A6B" w:rsidRDefault="001E6A6B" w:rsidP="00817D93">
      <w:pPr>
        <w:suppressAutoHyphens/>
        <w:spacing w:after="120" w:line="360" w:lineRule="auto"/>
        <w:jc w:val="both"/>
        <w:rPr>
          <w:rFonts w:ascii="Arial" w:hAnsi="Arial" w:cs="Arial"/>
          <w:bCs/>
          <w:sz w:val="24"/>
          <w:szCs w:val="24"/>
        </w:rPr>
      </w:pPr>
      <w:r>
        <w:rPr>
          <w:rFonts w:ascii="Arial" w:hAnsi="Arial" w:cs="Arial"/>
          <w:bCs/>
          <w:sz w:val="24"/>
          <w:szCs w:val="24"/>
        </w:rPr>
        <w:lastRenderedPageBreak/>
        <w:t>6</w:t>
      </w:r>
      <w:r w:rsidR="00EA44D3" w:rsidRPr="001E6A6B">
        <w:rPr>
          <w:rFonts w:ascii="Arial" w:hAnsi="Arial" w:cs="Arial"/>
          <w:bCs/>
          <w:sz w:val="24"/>
          <w:szCs w:val="24"/>
        </w:rPr>
        <w:t>.</w:t>
      </w:r>
      <w:r w:rsidR="00BD360E">
        <w:rPr>
          <w:rFonts w:ascii="Arial" w:hAnsi="Arial" w:cs="Arial"/>
          <w:bCs/>
          <w:sz w:val="24"/>
          <w:szCs w:val="24"/>
        </w:rPr>
        <w:t>3</w:t>
      </w:r>
      <w:r w:rsidR="00EA44D3" w:rsidRPr="001E6A6B">
        <w:rPr>
          <w:rFonts w:ascii="Arial" w:hAnsi="Arial" w:cs="Arial"/>
          <w:bCs/>
          <w:sz w:val="24"/>
          <w:szCs w:val="24"/>
        </w:rPr>
        <w:t xml:space="preserve"> Os materiais deverão ser entregues no </w:t>
      </w:r>
      <w:r w:rsidR="00EA44D3" w:rsidRPr="001E6A6B">
        <w:rPr>
          <w:rFonts w:ascii="Arial" w:hAnsi="Arial" w:cs="Arial"/>
          <w:b/>
          <w:sz w:val="24"/>
          <w:szCs w:val="24"/>
        </w:rPr>
        <w:t xml:space="preserve">Departamento de </w:t>
      </w:r>
      <w:r w:rsidR="00706898" w:rsidRPr="001E6A6B">
        <w:rPr>
          <w:rFonts w:ascii="Arial" w:hAnsi="Arial" w:cs="Arial"/>
          <w:b/>
          <w:sz w:val="24"/>
          <w:szCs w:val="24"/>
        </w:rPr>
        <w:t>Suprimentos</w:t>
      </w:r>
      <w:r w:rsidR="00EA44D3" w:rsidRPr="001E6A6B">
        <w:rPr>
          <w:rFonts w:ascii="Arial" w:hAnsi="Arial" w:cs="Arial"/>
          <w:sz w:val="24"/>
          <w:szCs w:val="24"/>
        </w:rPr>
        <w:t xml:space="preserve">, à Rua Santa Terezinha, nº 505, Bairro Santa Terezinha, Juiz de Fora / MG, CEP 36.045-490, em dias úteis, das </w:t>
      </w:r>
      <w:r w:rsidR="00EA44D3" w:rsidRPr="001E6A6B">
        <w:rPr>
          <w:rFonts w:ascii="Arial" w:hAnsi="Arial" w:cs="Arial"/>
          <w:bCs/>
          <w:sz w:val="24"/>
          <w:szCs w:val="24"/>
        </w:rPr>
        <w:t>08às 11h30min e de 14 às 17horas</w:t>
      </w:r>
      <w:r w:rsidR="00EA44D3" w:rsidRPr="001E6A6B">
        <w:rPr>
          <w:rFonts w:ascii="Arial" w:hAnsi="Arial" w:cs="Arial"/>
          <w:sz w:val="24"/>
          <w:szCs w:val="24"/>
        </w:rPr>
        <w:t>.</w:t>
      </w:r>
      <w:r w:rsidR="0051137D" w:rsidRPr="001E6A6B">
        <w:rPr>
          <w:rFonts w:ascii="Arial" w:hAnsi="Arial" w:cs="Arial"/>
          <w:sz w:val="24"/>
          <w:szCs w:val="24"/>
        </w:rPr>
        <w:t xml:space="preserve"> </w:t>
      </w:r>
    </w:p>
    <w:p w14:paraId="48D5B3E9" w14:textId="43D7BCCD" w:rsidR="00EA44D3" w:rsidRPr="001E6A6B" w:rsidRDefault="001E6A6B"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6</w:t>
      </w:r>
      <w:r w:rsidR="00EA44D3" w:rsidRPr="001E6A6B">
        <w:rPr>
          <w:rFonts w:ascii="Arial" w:hAnsi="Arial" w:cs="Arial"/>
          <w:sz w:val="24"/>
          <w:szCs w:val="24"/>
        </w:rPr>
        <w:t>.</w:t>
      </w:r>
      <w:r w:rsidR="00BD360E">
        <w:rPr>
          <w:rFonts w:ascii="Arial" w:hAnsi="Arial" w:cs="Arial"/>
          <w:sz w:val="24"/>
          <w:szCs w:val="24"/>
        </w:rPr>
        <w:t>4</w:t>
      </w:r>
      <w:r w:rsidR="00EA44D3" w:rsidRPr="001E6A6B">
        <w:rPr>
          <w:rFonts w:ascii="Arial" w:hAnsi="Arial" w:cs="Arial"/>
          <w:sz w:val="24"/>
          <w:szCs w:val="24"/>
        </w:rPr>
        <w:t xml:space="preserve"> Os materiais deverão ser entregues devidamente embalados, lacrados, acondicionados e transportados com segurança e sob a responsabilidade da </w:t>
      </w:r>
      <w:r w:rsidR="00F926A1" w:rsidRPr="001E6A6B">
        <w:rPr>
          <w:rFonts w:ascii="Arial" w:hAnsi="Arial" w:cs="Arial"/>
          <w:sz w:val="24"/>
          <w:szCs w:val="24"/>
        </w:rPr>
        <w:t>contratada</w:t>
      </w:r>
      <w:r w:rsidR="00EA44D3" w:rsidRPr="001E6A6B">
        <w:rPr>
          <w:rFonts w:ascii="Arial" w:hAnsi="Arial" w:cs="Arial"/>
          <w:sz w:val="24"/>
          <w:szCs w:val="24"/>
        </w:rPr>
        <w:t>. A CESAMA recusará os materiais que forem entregues em desconformidade com esta previsão.</w:t>
      </w:r>
    </w:p>
    <w:p w14:paraId="4963C27E" w14:textId="419656EB" w:rsidR="00EA44D3" w:rsidRPr="001E6A6B" w:rsidRDefault="001E6A6B" w:rsidP="00817D93">
      <w:pPr>
        <w:suppressAutoHyphens/>
        <w:spacing w:after="120" w:line="360" w:lineRule="auto"/>
        <w:jc w:val="both"/>
        <w:rPr>
          <w:rFonts w:ascii="Arial" w:hAnsi="Arial" w:cs="Arial"/>
          <w:sz w:val="24"/>
          <w:szCs w:val="24"/>
        </w:rPr>
      </w:pPr>
      <w:r>
        <w:rPr>
          <w:rFonts w:ascii="Arial" w:hAnsi="Arial" w:cs="Arial"/>
          <w:sz w:val="24"/>
          <w:szCs w:val="24"/>
        </w:rPr>
        <w:t>6</w:t>
      </w:r>
      <w:r w:rsidR="00EA44D3" w:rsidRPr="001E6A6B">
        <w:rPr>
          <w:rFonts w:ascii="Arial" w:hAnsi="Arial" w:cs="Arial"/>
          <w:sz w:val="24"/>
          <w:szCs w:val="24"/>
        </w:rPr>
        <w:t>.</w:t>
      </w:r>
      <w:r w:rsidR="00BD360E">
        <w:rPr>
          <w:rFonts w:ascii="Arial" w:hAnsi="Arial" w:cs="Arial"/>
          <w:sz w:val="24"/>
          <w:szCs w:val="24"/>
        </w:rPr>
        <w:t>5</w:t>
      </w:r>
      <w:r w:rsidR="00EA44D3" w:rsidRPr="001E6A6B">
        <w:rPr>
          <w:rFonts w:ascii="Arial" w:hAnsi="Arial" w:cs="Arial"/>
          <w:sz w:val="24"/>
          <w:szCs w:val="24"/>
        </w:rPr>
        <w:t xml:space="preserve"> Durante os serviços de transporte e descarga a </w:t>
      </w:r>
      <w:r w:rsidR="00F926A1" w:rsidRPr="001E6A6B">
        <w:rPr>
          <w:rFonts w:ascii="Arial" w:hAnsi="Arial" w:cs="Arial"/>
          <w:sz w:val="24"/>
          <w:szCs w:val="24"/>
        </w:rPr>
        <w:t>contratada</w:t>
      </w:r>
      <w:r w:rsidR="00EA44D3" w:rsidRPr="001E6A6B">
        <w:rPr>
          <w:rFonts w:ascii="Arial" w:hAnsi="Arial" w:cs="Arial"/>
          <w:sz w:val="24"/>
          <w:szCs w:val="24"/>
        </w:rPr>
        <w:t xml:space="preserve"> fica obrigada, junto aos seus empregados, a obedecer rigorosamente às normas de segurança do trabalho, sob pena de impedimento do trabalho do empregado sem os equipamentos devidos e suspensão dos pagamentos (e até mesmo suspensão de todo o trabalho), respondendo o mesmo por perdas e danos. Toda e qualquer solução sob normas de segurança do trabalho (de acordo com </w:t>
      </w:r>
      <w:r w:rsidR="003B56D5" w:rsidRPr="001E6A6B">
        <w:rPr>
          <w:rFonts w:ascii="Arial" w:hAnsi="Arial" w:cs="Arial"/>
          <w:sz w:val="24"/>
          <w:szCs w:val="24"/>
        </w:rPr>
        <w:t xml:space="preserve">Ministério do Trabalho e </w:t>
      </w:r>
      <w:r w:rsidR="002E70AC" w:rsidRPr="001E6A6B">
        <w:rPr>
          <w:rFonts w:ascii="Arial" w:hAnsi="Arial" w:cs="Arial"/>
          <w:sz w:val="24"/>
          <w:szCs w:val="24"/>
        </w:rPr>
        <w:t>Emprego</w:t>
      </w:r>
      <w:r w:rsidR="00EA44D3" w:rsidRPr="001E6A6B">
        <w:rPr>
          <w:rFonts w:ascii="Arial" w:hAnsi="Arial" w:cs="Arial"/>
          <w:sz w:val="24"/>
          <w:szCs w:val="24"/>
        </w:rPr>
        <w:t>) será de responsabilidade exclusiva da contratada.</w:t>
      </w:r>
    </w:p>
    <w:p w14:paraId="1329353E" w14:textId="4179803E" w:rsidR="00D02C75" w:rsidRPr="001E6A6B" w:rsidRDefault="001E6A6B" w:rsidP="00817D93">
      <w:pPr>
        <w:suppressAutoHyphens/>
        <w:spacing w:after="120" w:line="360" w:lineRule="auto"/>
        <w:jc w:val="both"/>
        <w:rPr>
          <w:rFonts w:ascii="Arial" w:hAnsi="Arial" w:cs="Arial"/>
          <w:b/>
          <w:sz w:val="24"/>
          <w:szCs w:val="24"/>
        </w:rPr>
      </w:pPr>
      <w:r>
        <w:rPr>
          <w:rFonts w:ascii="Arial" w:hAnsi="Arial" w:cs="Arial"/>
          <w:bCs/>
          <w:sz w:val="24"/>
          <w:szCs w:val="24"/>
        </w:rPr>
        <w:t>6</w:t>
      </w:r>
      <w:r w:rsidR="00EA44D3" w:rsidRPr="001E6A6B">
        <w:rPr>
          <w:rFonts w:ascii="Arial" w:hAnsi="Arial" w:cs="Arial"/>
          <w:bCs/>
          <w:sz w:val="24"/>
          <w:szCs w:val="24"/>
        </w:rPr>
        <w:t>.</w:t>
      </w:r>
      <w:r w:rsidR="00BD360E">
        <w:rPr>
          <w:rFonts w:ascii="Arial" w:hAnsi="Arial" w:cs="Arial"/>
          <w:bCs/>
          <w:sz w:val="24"/>
          <w:szCs w:val="24"/>
        </w:rPr>
        <w:t>6</w:t>
      </w:r>
      <w:r w:rsidR="00EA44D3" w:rsidRPr="001E6A6B">
        <w:rPr>
          <w:rFonts w:ascii="Arial" w:hAnsi="Arial" w:cs="Arial"/>
          <w:bCs/>
          <w:sz w:val="24"/>
          <w:szCs w:val="24"/>
        </w:rPr>
        <w:t xml:space="preserve"> O veículo utilizado para entrega dos materiais no Departamento de </w:t>
      </w:r>
      <w:r w:rsidR="00706898" w:rsidRPr="001E6A6B">
        <w:rPr>
          <w:rFonts w:ascii="Arial" w:hAnsi="Arial" w:cs="Arial"/>
          <w:bCs/>
          <w:sz w:val="24"/>
          <w:szCs w:val="24"/>
        </w:rPr>
        <w:t>Suprimentos</w:t>
      </w:r>
      <w:r w:rsidR="00EA44D3" w:rsidRPr="001E6A6B">
        <w:rPr>
          <w:rFonts w:ascii="Arial" w:hAnsi="Arial" w:cs="Arial"/>
          <w:bCs/>
          <w:sz w:val="24"/>
          <w:szCs w:val="24"/>
        </w:rPr>
        <w:t xml:space="preserve"> deverá ter no máximo 14 metros de comprimento, de para-choque a para-choque, e altura máxima de 4 metros.</w:t>
      </w:r>
    </w:p>
    <w:p w14:paraId="2EEC3A5B" w14:textId="5688DF49" w:rsidR="00EA44D3" w:rsidRPr="001E6A6B" w:rsidRDefault="001E6A6B" w:rsidP="00817D93">
      <w:pPr>
        <w:suppressAutoHyphens/>
        <w:spacing w:after="120" w:line="360" w:lineRule="auto"/>
        <w:jc w:val="both"/>
        <w:rPr>
          <w:rFonts w:ascii="Arial" w:hAnsi="Arial" w:cs="Arial"/>
          <w:sz w:val="24"/>
          <w:szCs w:val="24"/>
        </w:rPr>
      </w:pPr>
      <w:r>
        <w:rPr>
          <w:rFonts w:ascii="Arial" w:hAnsi="Arial" w:cs="Arial"/>
          <w:sz w:val="24"/>
          <w:szCs w:val="24"/>
        </w:rPr>
        <w:t>6</w:t>
      </w:r>
      <w:r w:rsidR="00EA44D3" w:rsidRPr="001E6A6B">
        <w:rPr>
          <w:rFonts w:ascii="Arial" w:hAnsi="Arial" w:cs="Arial"/>
          <w:sz w:val="24"/>
          <w:szCs w:val="24"/>
        </w:rPr>
        <w:t>.</w:t>
      </w:r>
      <w:r w:rsidR="00BD360E">
        <w:rPr>
          <w:rFonts w:ascii="Arial" w:hAnsi="Arial" w:cs="Arial"/>
          <w:sz w:val="24"/>
          <w:szCs w:val="24"/>
        </w:rPr>
        <w:t>7</w:t>
      </w:r>
      <w:r w:rsidR="00EA44D3" w:rsidRPr="001E6A6B">
        <w:rPr>
          <w:rFonts w:ascii="Arial" w:hAnsi="Arial" w:cs="Arial"/>
          <w:sz w:val="24"/>
          <w:szCs w:val="24"/>
        </w:rPr>
        <w:t xml:space="preserve"> A CESAMA irá designar um empregado para acompanhar o recebimento dos materiais.</w:t>
      </w:r>
    </w:p>
    <w:p w14:paraId="37877CB1" w14:textId="2A01630D" w:rsidR="00EA44D3" w:rsidRPr="001E6A6B" w:rsidRDefault="001E6A6B"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6</w:t>
      </w:r>
      <w:r w:rsidR="00EA44D3" w:rsidRPr="001E6A6B">
        <w:rPr>
          <w:rFonts w:ascii="Arial" w:hAnsi="Arial" w:cs="Arial"/>
          <w:sz w:val="24"/>
          <w:szCs w:val="24"/>
        </w:rPr>
        <w:t>.</w:t>
      </w:r>
      <w:r w:rsidR="00BD360E">
        <w:rPr>
          <w:rFonts w:ascii="Arial" w:hAnsi="Arial" w:cs="Arial"/>
          <w:sz w:val="24"/>
          <w:szCs w:val="24"/>
        </w:rPr>
        <w:t>8</w:t>
      </w:r>
      <w:r w:rsidR="00EA44D3" w:rsidRPr="001E6A6B">
        <w:rPr>
          <w:rFonts w:ascii="Arial" w:hAnsi="Arial" w:cs="Arial"/>
          <w:sz w:val="24"/>
          <w:szCs w:val="24"/>
        </w:rPr>
        <w:t xml:space="preserve"> O empregado designado assinará termo ratificando o recebimento provisório, podendo recusar os materiais que estiverem em desacordo com a exigência </w:t>
      </w:r>
      <w:r w:rsidR="00F176B3" w:rsidRPr="001E6A6B">
        <w:rPr>
          <w:rFonts w:ascii="Arial" w:hAnsi="Arial" w:cs="Arial"/>
          <w:sz w:val="24"/>
          <w:szCs w:val="24"/>
        </w:rPr>
        <w:t>do Termo de referência</w:t>
      </w:r>
      <w:r w:rsidR="00EA44D3" w:rsidRPr="001E6A6B">
        <w:rPr>
          <w:rFonts w:ascii="Arial" w:hAnsi="Arial" w:cs="Arial"/>
          <w:sz w:val="24"/>
          <w:szCs w:val="24"/>
        </w:rPr>
        <w:t xml:space="preserve"> no prazo máximo de </w:t>
      </w:r>
      <w:r w:rsidR="00EA44D3" w:rsidRPr="001E6A6B">
        <w:rPr>
          <w:rFonts w:ascii="Arial" w:hAnsi="Arial" w:cs="Arial"/>
          <w:b/>
          <w:bCs/>
          <w:sz w:val="24"/>
          <w:szCs w:val="24"/>
        </w:rPr>
        <w:t>10 (dez) dias úteis</w:t>
      </w:r>
      <w:r w:rsidR="00EA44D3" w:rsidRPr="001E6A6B">
        <w:rPr>
          <w:rFonts w:ascii="Arial" w:hAnsi="Arial" w:cs="Arial"/>
          <w:sz w:val="24"/>
          <w:szCs w:val="24"/>
        </w:rPr>
        <w:t xml:space="preserve"> a contar de sua entrega no local informado no </w:t>
      </w:r>
      <w:r w:rsidR="00EA44D3" w:rsidRPr="001E6A6B">
        <w:rPr>
          <w:rFonts w:ascii="Arial" w:hAnsi="Arial" w:cs="Arial"/>
          <w:b/>
          <w:sz w:val="24"/>
          <w:szCs w:val="24"/>
        </w:rPr>
        <w:t xml:space="preserve">item </w:t>
      </w:r>
      <w:r>
        <w:rPr>
          <w:rFonts w:ascii="Arial" w:hAnsi="Arial" w:cs="Arial"/>
          <w:b/>
          <w:sz w:val="24"/>
          <w:szCs w:val="24"/>
        </w:rPr>
        <w:t>6</w:t>
      </w:r>
      <w:r w:rsidR="00EA44D3" w:rsidRPr="001E6A6B">
        <w:rPr>
          <w:rFonts w:ascii="Arial" w:hAnsi="Arial" w:cs="Arial"/>
          <w:b/>
          <w:sz w:val="24"/>
          <w:szCs w:val="24"/>
        </w:rPr>
        <w:t>.</w:t>
      </w:r>
      <w:r w:rsidR="00F467A5">
        <w:rPr>
          <w:rFonts w:ascii="Arial" w:hAnsi="Arial" w:cs="Arial"/>
          <w:b/>
          <w:sz w:val="24"/>
          <w:szCs w:val="24"/>
        </w:rPr>
        <w:t>3</w:t>
      </w:r>
      <w:r w:rsidR="00EA44D3" w:rsidRPr="001E6A6B">
        <w:rPr>
          <w:rFonts w:ascii="Arial" w:hAnsi="Arial" w:cs="Arial"/>
          <w:sz w:val="24"/>
          <w:szCs w:val="24"/>
        </w:rPr>
        <w:t>.</w:t>
      </w:r>
    </w:p>
    <w:p w14:paraId="63C75EA7" w14:textId="2CE02E9F" w:rsidR="00EA44D3" w:rsidRPr="001E6A6B" w:rsidRDefault="001E6A6B"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6</w:t>
      </w:r>
      <w:r w:rsidR="00EA44D3" w:rsidRPr="001E6A6B">
        <w:rPr>
          <w:rFonts w:ascii="Arial" w:hAnsi="Arial" w:cs="Arial"/>
          <w:sz w:val="24"/>
          <w:szCs w:val="24"/>
        </w:rPr>
        <w:t>.</w:t>
      </w:r>
      <w:r w:rsidR="00BD360E">
        <w:rPr>
          <w:rFonts w:ascii="Arial" w:hAnsi="Arial" w:cs="Arial"/>
          <w:sz w:val="24"/>
          <w:szCs w:val="24"/>
        </w:rPr>
        <w:t>9</w:t>
      </w:r>
      <w:r w:rsidR="00EA44D3" w:rsidRPr="001E6A6B">
        <w:rPr>
          <w:rFonts w:ascii="Arial" w:hAnsi="Arial" w:cs="Arial"/>
          <w:sz w:val="24"/>
          <w:szCs w:val="24"/>
        </w:rPr>
        <w:t xml:space="preserve">. Os materiais serão devolvidos / recusados na hipótese de não corresponderem às especificações deste </w:t>
      </w:r>
      <w:r w:rsidR="00F176B3" w:rsidRPr="001E6A6B">
        <w:rPr>
          <w:rFonts w:ascii="Arial" w:hAnsi="Arial" w:cs="Arial"/>
          <w:sz w:val="24"/>
          <w:szCs w:val="24"/>
        </w:rPr>
        <w:t>Termo de Referência,</w:t>
      </w:r>
      <w:r w:rsidR="00EA44D3" w:rsidRPr="001E6A6B">
        <w:rPr>
          <w:rFonts w:ascii="Arial" w:hAnsi="Arial" w:cs="Arial"/>
          <w:sz w:val="24"/>
          <w:szCs w:val="24"/>
        </w:rPr>
        <w:t xml:space="preserve"> devendo ser recolhidos das dependências da CESAMA para substituição, </w:t>
      </w:r>
      <w:r w:rsidR="00D02C75" w:rsidRPr="001E6A6B">
        <w:rPr>
          <w:rFonts w:ascii="Arial" w:hAnsi="Arial" w:cs="Arial"/>
          <w:sz w:val="24"/>
          <w:szCs w:val="24"/>
        </w:rPr>
        <w:t>à custa</w:t>
      </w:r>
      <w:r w:rsidR="00EA44D3" w:rsidRPr="001E6A6B">
        <w:rPr>
          <w:rFonts w:ascii="Arial" w:hAnsi="Arial" w:cs="Arial"/>
          <w:sz w:val="24"/>
          <w:szCs w:val="24"/>
        </w:rPr>
        <w:t xml:space="preserve"> da </w:t>
      </w:r>
      <w:r w:rsidR="00F926A1" w:rsidRPr="001E6A6B">
        <w:rPr>
          <w:rFonts w:ascii="Arial" w:hAnsi="Arial" w:cs="Arial"/>
          <w:sz w:val="24"/>
          <w:szCs w:val="24"/>
        </w:rPr>
        <w:t>contratada</w:t>
      </w:r>
      <w:r w:rsidR="00EA44D3" w:rsidRPr="001E6A6B">
        <w:rPr>
          <w:rFonts w:ascii="Arial" w:hAnsi="Arial" w:cs="Arial"/>
          <w:sz w:val="24"/>
          <w:szCs w:val="24"/>
        </w:rPr>
        <w:t xml:space="preserve">, no prazo máximo de </w:t>
      </w:r>
      <w:r w:rsidR="00EA44D3" w:rsidRPr="001E6A6B">
        <w:rPr>
          <w:rFonts w:ascii="Arial" w:hAnsi="Arial" w:cs="Arial"/>
          <w:b/>
          <w:bCs/>
          <w:sz w:val="24"/>
          <w:szCs w:val="24"/>
        </w:rPr>
        <w:t>02 (dois) dias úteis</w:t>
      </w:r>
      <w:r w:rsidR="00EA44D3" w:rsidRPr="001E6A6B">
        <w:rPr>
          <w:rFonts w:ascii="Arial" w:hAnsi="Arial" w:cs="Arial"/>
          <w:sz w:val="24"/>
          <w:szCs w:val="24"/>
        </w:rPr>
        <w:t>.</w:t>
      </w:r>
    </w:p>
    <w:p w14:paraId="72870A07" w14:textId="0000DC9A" w:rsidR="00EA44D3" w:rsidRPr="001E6A6B" w:rsidRDefault="001E6A6B"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lastRenderedPageBreak/>
        <w:t>6</w:t>
      </w:r>
      <w:r w:rsidR="00EA44D3" w:rsidRPr="001E6A6B">
        <w:rPr>
          <w:rFonts w:ascii="Arial" w:hAnsi="Arial" w:cs="Arial"/>
          <w:sz w:val="24"/>
          <w:szCs w:val="24"/>
        </w:rPr>
        <w:t>.</w:t>
      </w:r>
      <w:r w:rsidR="00BD360E">
        <w:rPr>
          <w:rFonts w:ascii="Arial" w:hAnsi="Arial" w:cs="Arial"/>
          <w:sz w:val="24"/>
          <w:szCs w:val="24"/>
        </w:rPr>
        <w:t>10</w:t>
      </w:r>
      <w:r w:rsidR="00EA44D3" w:rsidRPr="001E6A6B">
        <w:rPr>
          <w:rFonts w:ascii="Arial" w:hAnsi="Arial" w:cs="Arial"/>
          <w:sz w:val="24"/>
          <w:szCs w:val="24"/>
        </w:rPr>
        <w:t xml:space="preserve"> A substituição de que trata o </w:t>
      </w:r>
      <w:r w:rsidR="00EA44D3" w:rsidRPr="001E6A6B">
        <w:rPr>
          <w:rFonts w:ascii="Arial" w:hAnsi="Arial" w:cs="Arial"/>
          <w:b/>
          <w:sz w:val="24"/>
          <w:szCs w:val="24"/>
        </w:rPr>
        <w:t xml:space="preserve">item </w:t>
      </w:r>
      <w:r w:rsidR="00F467A5">
        <w:rPr>
          <w:rFonts w:ascii="Arial" w:hAnsi="Arial" w:cs="Arial"/>
          <w:b/>
          <w:sz w:val="24"/>
          <w:szCs w:val="24"/>
        </w:rPr>
        <w:t>6</w:t>
      </w:r>
      <w:r w:rsidR="00EA44D3" w:rsidRPr="001E6A6B">
        <w:rPr>
          <w:rFonts w:ascii="Arial" w:hAnsi="Arial" w:cs="Arial"/>
          <w:b/>
          <w:sz w:val="24"/>
          <w:szCs w:val="24"/>
        </w:rPr>
        <w:t>.8</w:t>
      </w:r>
      <w:r w:rsidR="00EA44D3" w:rsidRPr="001E6A6B">
        <w:rPr>
          <w:rFonts w:ascii="Arial" w:hAnsi="Arial" w:cs="Arial"/>
          <w:sz w:val="24"/>
          <w:szCs w:val="24"/>
        </w:rPr>
        <w:t xml:space="preserve"> deverá ser feita no prazo máximo de </w:t>
      </w:r>
      <w:r w:rsidR="00EA44D3" w:rsidRPr="001E6A6B">
        <w:rPr>
          <w:rFonts w:ascii="Arial" w:hAnsi="Arial" w:cs="Arial"/>
          <w:b/>
          <w:bCs/>
          <w:sz w:val="24"/>
          <w:szCs w:val="24"/>
        </w:rPr>
        <w:t>05 (cinco) dias corridos</w:t>
      </w:r>
      <w:r w:rsidR="00EA44D3" w:rsidRPr="001E6A6B">
        <w:rPr>
          <w:rFonts w:ascii="Arial" w:hAnsi="Arial" w:cs="Arial"/>
          <w:sz w:val="24"/>
          <w:szCs w:val="24"/>
        </w:rPr>
        <w:t xml:space="preserve">, a contar da data do recolhimento dos materiais na CESAMA, sujeitando-se a </w:t>
      </w:r>
      <w:r w:rsidR="00F926A1" w:rsidRPr="001E6A6B">
        <w:rPr>
          <w:rFonts w:ascii="Arial" w:hAnsi="Arial" w:cs="Arial"/>
          <w:sz w:val="24"/>
          <w:szCs w:val="24"/>
        </w:rPr>
        <w:t>contratada</w:t>
      </w:r>
      <w:r w:rsidR="00EA44D3" w:rsidRPr="001E6A6B">
        <w:rPr>
          <w:rFonts w:ascii="Arial" w:hAnsi="Arial" w:cs="Arial"/>
          <w:sz w:val="24"/>
          <w:szCs w:val="24"/>
        </w:rPr>
        <w:t xml:space="preserve">, na inobservância, às penalidades previstas no </w:t>
      </w:r>
      <w:r w:rsidR="00F176B3" w:rsidRPr="001E6A6B">
        <w:rPr>
          <w:rFonts w:ascii="Arial" w:hAnsi="Arial" w:cs="Arial"/>
          <w:sz w:val="24"/>
          <w:szCs w:val="24"/>
        </w:rPr>
        <w:t>Termo de Referência</w:t>
      </w:r>
      <w:r w:rsidR="00716F21" w:rsidRPr="001E6A6B">
        <w:rPr>
          <w:rFonts w:ascii="Arial" w:hAnsi="Arial" w:cs="Arial"/>
          <w:sz w:val="24"/>
          <w:szCs w:val="24"/>
        </w:rPr>
        <w:t xml:space="preserve"> e Edital</w:t>
      </w:r>
      <w:r w:rsidR="00EA44D3" w:rsidRPr="001E6A6B">
        <w:rPr>
          <w:rFonts w:ascii="Arial" w:hAnsi="Arial" w:cs="Arial"/>
          <w:sz w:val="24"/>
          <w:szCs w:val="24"/>
        </w:rPr>
        <w:t>.</w:t>
      </w:r>
    </w:p>
    <w:p w14:paraId="419894D2" w14:textId="00023AFC" w:rsidR="00EA44D3" w:rsidRPr="001E6A6B" w:rsidRDefault="001E6A6B"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6</w:t>
      </w:r>
      <w:r w:rsidR="00EA44D3" w:rsidRPr="001E6A6B">
        <w:rPr>
          <w:rFonts w:ascii="Arial" w:hAnsi="Arial" w:cs="Arial"/>
          <w:sz w:val="24"/>
          <w:szCs w:val="24"/>
        </w:rPr>
        <w:t>.1</w:t>
      </w:r>
      <w:r w:rsidR="00BD360E">
        <w:rPr>
          <w:rFonts w:ascii="Arial" w:hAnsi="Arial" w:cs="Arial"/>
          <w:sz w:val="24"/>
          <w:szCs w:val="24"/>
        </w:rPr>
        <w:t>1</w:t>
      </w:r>
      <w:r w:rsidR="00EA44D3" w:rsidRPr="001E6A6B">
        <w:rPr>
          <w:rFonts w:ascii="Arial" w:hAnsi="Arial" w:cs="Arial"/>
          <w:sz w:val="24"/>
          <w:szCs w:val="24"/>
        </w:rPr>
        <w:t xml:space="preserve"> A recusa total ou parcial dos materiais entregues, por motivos justificados no recebimento, não será razão para prorrogação do prazo da entrega, previamente consignado </w:t>
      </w:r>
      <w:r w:rsidR="00D02C75" w:rsidRPr="001E6A6B">
        <w:rPr>
          <w:rFonts w:ascii="Arial" w:hAnsi="Arial" w:cs="Arial"/>
          <w:sz w:val="24"/>
          <w:szCs w:val="24"/>
        </w:rPr>
        <w:t>no Contrato</w:t>
      </w:r>
      <w:r w:rsidR="00EA44D3" w:rsidRPr="001E6A6B">
        <w:rPr>
          <w:rFonts w:ascii="Arial" w:hAnsi="Arial" w:cs="Arial"/>
          <w:sz w:val="24"/>
          <w:szCs w:val="24"/>
        </w:rPr>
        <w:t>.</w:t>
      </w:r>
    </w:p>
    <w:p w14:paraId="159213E2" w14:textId="66D7FA44" w:rsidR="00EA44D3" w:rsidRPr="001E6A6B" w:rsidRDefault="001E6A6B" w:rsidP="00817D93">
      <w:pPr>
        <w:suppressAutoHyphens/>
        <w:spacing w:after="120" w:line="360" w:lineRule="auto"/>
        <w:jc w:val="both"/>
        <w:rPr>
          <w:rFonts w:ascii="Arial" w:hAnsi="Arial" w:cs="Arial"/>
          <w:sz w:val="24"/>
          <w:szCs w:val="24"/>
        </w:rPr>
      </w:pPr>
      <w:r>
        <w:rPr>
          <w:rFonts w:ascii="Arial" w:hAnsi="Arial" w:cs="Arial"/>
          <w:sz w:val="24"/>
          <w:szCs w:val="24"/>
        </w:rPr>
        <w:t>6</w:t>
      </w:r>
      <w:r w:rsidR="00EA44D3" w:rsidRPr="001E6A6B">
        <w:rPr>
          <w:rFonts w:ascii="Arial" w:hAnsi="Arial" w:cs="Arial"/>
          <w:sz w:val="24"/>
          <w:szCs w:val="24"/>
        </w:rPr>
        <w:t>.1</w:t>
      </w:r>
      <w:r w:rsidR="00BD360E">
        <w:rPr>
          <w:rFonts w:ascii="Arial" w:hAnsi="Arial" w:cs="Arial"/>
          <w:sz w:val="24"/>
          <w:szCs w:val="24"/>
        </w:rPr>
        <w:t>2</w:t>
      </w:r>
      <w:r w:rsidR="00EA44D3" w:rsidRPr="001E6A6B">
        <w:rPr>
          <w:rFonts w:ascii="Arial" w:hAnsi="Arial" w:cs="Arial"/>
          <w:sz w:val="24"/>
          <w:szCs w:val="24"/>
        </w:rPr>
        <w:t xml:space="preserve"> Verificando-se, novamente, a desconformidade do material entregue com o exigido </w:t>
      </w:r>
      <w:r w:rsidR="00F176B3" w:rsidRPr="001E6A6B">
        <w:rPr>
          <w:rFonts w:ascii="Arial" w:hAnsi="Arial" w:cs="Arial"/>
          <w:sz w:val="24"/>
          <w:szCs w:val="24"/>
        </w:rPr>
        <w:t>no Termo de Referência</w:t>
      </w:r>
      <w:r w:rsidR="00EA44D3" w:rsidRPr="001E6A6B">
        <w:rPr>
          <w:rFonts w:ascii="Arial" w:hAnsi="Arial" w:cs="Arial"/>
          <w:sz w:val="24"/>
          <w:szCs w:val="24"/>
        </w:rPr>
        <w:t xml:space="preserve">, ficará demonstrada a incapacidade da empresa </w:t>
      </w:r>
      <w:r w:rsidR="00F926A1" w:rsidRPr="001E6A6B">
        <w:rPr>
          <w:rFonts w:ascii="Arial" w:hAnsi="Arial" w:cs="Arial"/>
          <w:sz w:val="24"/>
          <w:szCs w:val="24"/>
        </w:rPr>
        <w:t>contratada</w:t>
      </w:r>
      <w:r w:rsidR="00EA44D3" w:rsidRPr="001E6A6B">
        <w:rPr>
          <w:rFonts w:ascii="Arial" w:hAnsi="Arial" w:cs="Arial"/>
          <w:sz w:val="24"/>
          <w:szCs w:val="24"/>
        </w:rPr>
        <w:t>, sujeitando-se, a mesma, as penalidades previstas n</w:t>
      </w:r>
      <w:r w:rsidR="003C3271" w:rsidRPr="001E6A6B">
        <w:rPr>
          <w:rFonts w:ascii="Arial" w:hAnsi="Arial" w:cs="Arial"/>
          <w:sz w:val="24"/>
          <w:szCs w:val="24"/>
        </w:rPr>
        <w:t xml:space="preserve">o </w:t>
      </w:r>
      <w:r w:rsidR="00F176B3" w:rsidRPr="001E6A6B">
        <w:rPr>
          <w:rFonts w:ascii="Arial" w:hAnsi="Arial" w:cs="Arial"/>
          <w:sz w:val="24"/>
          <w:szCs w:val="24"/>
        </w:rPr>
        <w:t>Termo de Referência</w:t>
      </w:r>
      <w:r w:rsidR="00716F21" w:rsidRPr="001E6A6B">
        <w:rPr>
          <w:rFonts w:ascii="Arial" w:hAnsi="Arial" w:cs="Arial"/>
          <w:sz w:val="24"/>
          <w:szCs w:val="24"/>
        </w:rPr>
        <w:t xml:space="preserve"> e Edital</w:t>
      </w:r>
      <w:r w:rsidR="00EA44D3" w:rsidRPr="001E6A6B">
        <w:rPr>
          <w:rFonts w:ascii="Arial" w:hAnsi="Arial" w:cs="Arial"/>
          <w:sz w:val="24"/>
          <w:szCs w:val="24"/>
        </w:rPr>
        <w:t>.</w:t>
      </w:r>
    </w:p>
    <w:p w14:paraId="5B3CE110" w14:textId="77777777" w:rsidR="006F4049" w:rsidRDefault="006F4049" w:rsidP="00817D93">
      <w:pPr>
        <w:spacing w:after="120" w:line="360" w:lineRule="auto"/>
        <w:jc w:val="both"/>
        <w:rPr>
          <w:rFonts w:ascii="Arial" w:hAnsi="Arial" w:cs="Arial"/>
          <w:bCs/>
          <w:color w:val="FF0000"/>
          <w:sz w:val="24"/>
          <w:szCs w:val="24"/>
        </w:rPr>
      </w:pPr>
    </w:p>
    <w:p w14:paraId="49930C29" w14:textId="7E440EF9" w:rsidR="00B06ADB" w:rsidRPr="00C83FF2" w:rsidRDefault="00C83FF2" w:rsidP="00817D93">
      <w:pPr>
        <w:spacing w:after="120" w:line="360" w:lineRule="auto"/>
        <w:jc w:val="both"/>
        <w:rPr>
          <w:rFonts w:ascii="Arial" w:hAnsi="Arial" w:cs="Arial"/>
          <w:sz w:val="24"/>
          <w:szCs w:val="24"/>
        </w:rPr>
      </w:pPr>
      <w:r>
        <w:rPr>
          <w:rFonts w:ascii="Arial" w:hAnsi="Arial" w:cs="Arial"/>
          <w:b/>
          <w:sz w:val="24"/>
          <w:szCs w:val="24"/>
        </w:rPr>
        <w:t>7</w:t>
      </w:r>
      <w:r w:rsidR="00B06ADB" w:rsidRPr="00C83FF2">
        <w:rPr>
          <w:rFonts w:ascii="Arial" w:hAnsi="Arial" w:cs="Arial"/>
          <w:b/>
          <w:sz w:val="24"/>
          <w:szCs w:val="24"/>
        </w:rPr>
        <w:t>.</w:t>
      </w:r>
      <w:r w:rsidR="0051137D" w:rsidRPr="00C83FF2">
        <w:rPr>
          <w:rFonts w:ascii="Arial" w:hAnsi="Arial" w:cs="Arial"/>
          <w:b/>
          <w:sz w:val="24"/>
          <w:szCs w:val="24"/>
        </w:rPr>
        <w:t xml:space="preserve"> </w:t>
      </w:r>
      <w:r w:rsidR="00B06ADB" w:rsidRPr="00C83FF2">
        <w:rPr>
          <w:rFonts w:ascii="Arial" w:hAnsi="Arial" w:cs="Arial"/>
          <w:b/>
          <w:sz w:val="24"/>
          <w:szCs w:val="24"/>
        </w:rPr>
        <w:t>MEDIÇÕES E PAGAMENTO</w:t>
      </w:r>
    </w:p>
    <w:p w14:paraId="29466992" w14:textId="48E6E992" w:rsidR="00B06ADB" w:rsidRPr="00C83FF2" w:rsidRDefault="00C83FF2" w:rsidP="00817D93">
      <w:pPr>
        <w:suppressAutoHyphens/>
        <w:autoSpaceDE w:val="0"/>
        <w:autoSpaceDN w:val="0"/>
        <w:adjustRightInd w:val="0"/>
        <w:spacing w:after="120" w:line="360" w:lineRule="auto"/>
        <w:jc w:val="both"/>
        <w:rPr>
          <w:rFonts w:ascii="Arial" w:hAnsi="Arial" w:cs="Arial"/>
          <w:b/>
          <w:sz w:val="24"/>
          <w:szCs w:val="24"/>
        </w:rPr>
      </w:pPr>
      <w:r>
        <w:rPr>
          <w:rFonts w:ascii="Arial" w:hAnsi="Arial" w:cs="Arial"/>
          <w:b/>
          <w:sz w:val="24"/>
          <w:szCs w:val="24"/>
        </w:rPr>
        <w:t>7</w:t>
      </w:r>
      <w:r w:rsidR="00B06ADB" w:rsidRPr="00C83FF2">
        <w:rPr>
          <w:rFonts w:ascii="Arial" w:hAnsi="Arial" w:cs="Arial"/>
          <w:b/>
          <w:sz w:val="24"/>
          <w:szCs w:val="24"/>
        </w:rPr>
        <w:t>.1</w:t>
      </w:r>
      <w:r w:rsidR="0051137D" w:rsidRPr="00C83FF2">
        <w:rPr>
          <w:rFonts w:ascii="Arial" w:hAnsi="Arial" w:cs="Arial"/>
          <w:b/>
          <w:sz w:val="24"/>
          <w:szCs w:val="24"/>
        </w:rPr>
        <w:t xml:space="preserve"> </w:t>
      </w:r>
      <w:r w:rsidR="00B06ADB" w:rsidRPr="00C83FF2">
        <w:rPr>
          <w:rFonts w:ascii="Arial" w:hAnsi="Arial" w:cs="Arial"/>
          <w:b/>
          <w:sz w:val="24"/>
          <w:szCs w:val="24"/>
        </w:rPr>
        <w:t>Medições</w:t>
      </w:r>
    </w:p>
    <w:p w14:paraId="0D4CD65E" w14:textId="2DFEDDCC" w:rsidR="00B06ADB" w:rsidRPr="00C83FF2" w:rsidRDefault="00C83FF2" w:rsidP="00817D93">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7</w:t>
      </w:r>
      <w:r w:rsidR="00B06ADB" w:rsidRPr="00C83FF2">
        <w:rPr>
          <w:rFonts w:ascii="Arial" w:hAnsi="Arial" w:cs="Arial"/>
          <w:bCs/>
          <w:sz w:val="24"/>
          <w:szCs w:val="24"/>
        </w:rPr>
        <w:t xml:space="preserve">.1.1 </w:t>
      </w:r>
      <w:r w:rsidR="00B06ADB" w:rsidRPr="00C83FF2">
        <w:rPr>
          <w:rFonts w:ascii="Arial" w:hAnsi="Arial" w:cs="Arial"/>
          <w:sz w:val="24"/>
          <w:szCs w:val="24"/>
        </w:rPr>
        <w:t>As medições serão elaboradas mensalmente pelo gestor do contrato</w:t>
      </w:r>
      <w:r w:rsidR="0051137D" w:rsidRPr="00C83FF2">
        <w:rPr>
          <w:rFonts w:ascii="Arial" w:hAnsi="Arial" w:cs="Arial"/>
          <w:sz w:val="24"/>
          <w:szCs w:val="24"/>
        </w:rPr>
        <w:t xml:space="preserve"> </w:t>
      </w:r>
      <w:r w:rsidR="00B06ADB" w:rsidRPr="00C83FF2">
        <w:rPr>
          <w:rFonts w:ascii="Arial" w:hAnsi="Arial" w:cs="Arial"/>
          <w:sz w:val="24"/>
          <w:szCs w:val="24"/>
        </w:rPr>
        <w:t xml:space="preserve">designado pela Cesama, e deter-se-ão sobre os </w:t>
      </w:r>
      <w:r w:rsidR="00F91C0D" w:rsidRPr="00C83FF2">
        <w:rPr>
          <w:rFonts w:ascii="Arial" w:hAnsi="Arial" w:cs="Arial"/>
          <w:sz w:val="24"/>
          <w:szCs w:val="24"/>
        </w:rPr>
        <w:t>materiais entregues</w:t>
      </w:r>
      <w:r w:rsidR="0051137D" w:rsidRPr="00C83FF2">
        <w:rPr>
          <w:rFonts w:ascii="Arial" w:hAnsi="Arial" w:cs="Arial"/>
          <w:sz w:val="24"/>
          <w:szCs w:val="24"/>
        </w:rPr>
        <w:t xml:space="preserve"> </w:t>
      </w:r>
      <w:r w:rsidR="00B06ADB" w:rsidRPr="00C83FF2">
        <w:rPr>
          <w:rFonts w:ascii="Arial" w:hAnsi="Arial" w:cs="Arial"/>
          <w:sz w:val="24"/>
          <w:szCs w:val="24"/>
        </w:rPr>
        <w:t>no período</w:t>
      </w:r>
      <w:r w:rsidR="0051137D" w:rsidRPr="00C83FF2">
        <w:rPr>
          <w:rFonts w:ascii="Arial" w:hAnsi="Arial" w:cs="Arial"/>
          <w:sz w:val="24"/>
          <w:szCs w:val="24"/>
        </w:rPr>
        <w:t xml:space="preserve"> </w:t>
      </w:r>
      <w:r w:rsidR="00B06ADB" w:rsidRPr="00C83FF2">
        <w:rPr>
          <w:rFonts w:ascii="Arial" w:hAnsi="Arial" w:cs="Arial"/>
          <w:sz w:val="24"/>
          <w:szCs w:val="24"/>
        </w:rPr>
        <w:t>correspondente ao dia 1º a 30 ou 31 de cada mês, para fins de registro contábil e pagamento, ou em outro período determinado pela fiscalização da Cesama.</w:t>
      </w:r>
    </w:p>
    <w:p w14:paraId="57C87CD5" w14:textId="144049E9" w:rsidR="00B06ADB" w:rsidRPr="00C83FF2" w:rsidRDefault="00C83FF2"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bCs/>
          <w:sz w:val="24"/>
          <w:szCs w:val="24"/>
        </w:rPr>
        <w:t>7</w:t>
      </w:r>
      <w:r w:rsidR="00B06ADB" w:rsidRPr="00C83FF2">
        <w:rPr>
          <w:rFonts w:ascii="Arial" w:hAnsi="Arial" w:cs="Arial"/>
          <w:bCs/>
          <w:sz w:val="24"/>
          <w:szCs w:val="24"/>
        </w:rPr>
        <w:t xml:space="preserve">.1.2 </w:t>
      </w:r>
      <w:r w:rsidR="00B06ADB" w:rsidRPr="00C83FF2">
        <w:rPr>
          <w:rFonts w:ascii="Arial" w:hAnsi="Arial" w:cs="Arial"/>
          <w:sz w:val="24"/>
          <w:szCs w:val="24"/>
        </w:rPr>
        <w:t xml:space="preserve">As medições somente serão efetuadas se ocorrerem </w:t>
      </w:r>
      <w:r w:rsidR="00F91C0D" w:rsidRPr="00C83FF2">
        <w:rPr>
          <w:rFonts w:ascii="Arial" w:hAnsi="Arial" w:cs="Arial"/>
          <w:sz w:val="24"/>
          <w:szCs w:val="24"/>
        </w:rPr>
        <w:t>entrega de materiais</w:t>
      </w:r>
      <w:r w:rsidR="00B06ADB" w:rsidRPr="00C83FF2">
        <w:rPr>
          <w:rFonts w:ascii="Arial" w:hAnsi="Arial" w:cs="Arial"/>
          <w:sz w:val="24"/>
          <w:szCs w:val="24"/>
        </w:rPr>
        <w:t xml:space="preserve"> no período</w:t>
      </w:r>
      <w:r w:rsidR="0051137D" w:rsidRPr="00C83FF2">
        <w:rPr>
          <w:rFonts w:ascii="Arial" w:hAnsi="Arial" w:cs="Arial"/>
          <w:sz w:val="24"/>
          <w:szCs w:val="24"/>
        </w:rPr>
        <w:t xml:space="preserve"> </w:t>
      </w:r>
      <w:r w:rsidR="00B06ADB" w:rsidRPr="00C83FF2">
        <w:rPr>
          <w:rFonts w:ascii="Arial" w:hAnsi="Arial" w:cs="Arial"/>
          <w:sz w:val="24"/>
          <w:szCs w:val="24"/>
        </w:rPr>
        <w:t>supramencionado.</w:t>
      </w:r>
    </w:p>
    <w:p w14:paraId="4169E96C" w14:textId="15B0D9A4" w:rsidR="00B06ADB" w:rsidRPr="00C83FF2" w:rsidRDefault="00C83FF2"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7</w:t>
      </w:r>
      <w:r w:rsidR="00B06ADB" w:rsidRPr="00C83FF2">
        <w:rPr>
          <w:rFonts w:ascii="Arial" w:hAnsi="Arial" w:cs="Arial"/>
          <w:sz w:val="24"/>
          <w:szCs w:val="24"/>
        </w:rPr>
        <w:t>.1.3 As medições poderão ser efetivadas até 10 (dez) dias do mês subsequente ao</w:t>
      </w:r>
      <w:r w:rsidR="0051137D" w:rsidRPr="00C83FF2">
        <w:rPr>
          <w:rFonts w:ascii="Arial" w:hAnsi="Arial" w:cs="Arial"/>
          <w:sz w:val="24"/>
          <w:szCs w:val="24"/>
        </w:rPr>
        <w:t xml:space="preserve"> </w:t>
      </w:r>
      <w:r w:rsidR="00B06ADB" w:rsidRPr="00C83FF2">
        <w:rPr>
          <w:rFonts w:ascii="Arial" w:hAnsi="Arial" w:cs="Arial"/>
          <w:sz w:val="24"/>
          <w:szCs w:val="24"/>
        </w:rPr>
        <w:t xml:space="preserve">período considerado no </w:t>
      </w:r>
      <w:r w:rsidR="00B06ADB" w:rsidRPr="00C83FF2">
        <w:rPr>
          <w:rFonts w:ascii="Arial" w:hAnsi="Arial" w:cs="Arial"/>
          <w:b/>
          <w:sz w:val="24"/>
          <w:szCs w:val="24"/>
        </w:rPr>
        <w:t xml:space="preserve">item </w:t>
      </w:r>
      <w:r>
        <w:rPr>
          <w:rFonts w:ascii="Arial" w:hAnsi="Arial" w:cs="Arial"/>
          <w:b/>
          <w:sz w:val="24"/>
          <w:szCs w:val="24"/>
        </w:rPr>
        <w:t>7</w:t>
      </w:r>
      <w:r w:rsidR="00B06ADB" w:rsidRPr="00C83FF2">
        <w:rPr>
          <w:rFonts w:ascii="Arial" w:hAnsi="Arial" w:cs="Arial"/>
          <w:b/>
          <w:sz w:val="24"/>
          <w:szCs w:val="24"/>
        </w:rPr>
        <w:t>.1.1</w:t>
      </w:r>
      <w:r w:rsidR="00B06ADB" w:rsidRPr="00C83FF2">
        <w:rPr>
          <w:rFonts w:ascii="Arial" w:hAnsi="Arial" w:cs="Arial"/>
          <w:sz w:val="24"/>
          <w:szCs w:val="24"/>
        </w:rPr>
        <w:t>, data limite para emissão pela Cesama da ordem</w:t>
      </w:r>
      <w:r w:rsidR="0051137D" w:rsidRPr="00C83FF2">
        <w:rPr>
          <w:rFonts w:ascii="Arial" w:hAnsi="Arial" w:cs="Arial"/>
          <w:sz w:val="24"/>
          <w:szCs w:val="24"/>
        </w:rPr>
        <w:t xml:space="preserve"> </w:t>
      </w:r>
      <w:r w:rsidR="00B06ADB" w:rsidRPr="00C83FF2">
        <w:rPr>
          <w:rFonts w:ascii="Arial" w:hAnsi="Arial" w:cs="Arial"/>
          <w:sz w:val="24"/>
          <w:szCs w:val="24"/>
        </w:rPr>
        <w:t>de faturamento.</w:t>
      </w:r>
    </w:p>
    <w:p w14:paraId="5AE04489" w14:textId="77777777" w:rsidR="00A938D7" w:rsidRPr="00C83FF2" w:rsidRDefault="00A938D7" w:rsidP="00817D93">
      <w:pPr>
        <w:suppressAutoHyphens/>
        <w:autoSpaceDE w:val="0"/>
        <w:autoSpaceDN w:val="0"/>
        <w:adjustRightInd w:val="0"/>
        <w:spacing w:after="120" w:line="360" w:lineRule="auto"/>
        <w:jc w:val="both"/>
        <w:rPr>
          <w:rFonts w:ascii="Arial" w:hAnsi="Arial" w:cs="Arial"/>
          <w:sz w:val="24"/>
          <w:szCs w:val="24"/>
        </w:rPr>
      </w:pPr>
    </w:p>
    <w:p w14:paraId="172C993F" w14:textId="482B0F67" w:rsidR="00B06ADB" w:rsidRPr="00C83FF2" w:rsidRDefault="00C83FF2" w:rsidP="00817D93">
      <w:pPr>
        <w:suppressAutoHyphens/>
        <w:autoSpaceDE w:val="0"/>
        <w:autoSpaceDN w:val="0"/>
        <w:adjustRightInd w:val="0"/>
        <w:spacing w:after="120" w:line="360" w:lineRule="auto"/>
        <w:jc w:val="both"/>
        <w:rPr>
          <w:rFonts w:ascii="Arial" w:hAnsi="Arial" w:cs="Arial"/>
          <w:b/>
          <w:bCs/>
          <w:sz w:val="24"/>
          <w:szCs w:val="24"/>
        </w:rPr>
      </w:pPr>
      <w:r w:rsidRPr="00C83FF2">
        <w:rPr>
          <w:rFonts w:ascii="Arial" w:hAnsi="Arial" w:cs="Arial"/>
          <w:b/>
          <w:bCs/>
          <w:sz w:val="24"/>
          <w:szCs w:val="24"/>
        </w:rPr>
        <w:t>7</w:t>
      </w:r>
      <w:r w:rsidR="00B06ADB" w:rsidRPr="00C83FF2">
        <w:rPr>
          <w:rFonts w:ascii="Arial" w:hAnsi="Arial" w:cs="Arial"/>
          <w:b/>
          <w:bCs/>
          <w:sz w:val="24"/>
          <w:szCs w:val="24"/>
        </w:rPr>
        <w:t>.2 Pagamentos</w:t>
      </w:r>
    </w:p>
    <w:p w14:paraId="24FFC487" w14:textId="4A79F424" w:rsidR="00B06ADB" w:rsidRPr="00C83FF2" w:rsidRDefault="00C83FF2" w:rsidP="00817D93">
      <w:pPr>
        <w:suppressAutoHyphens/>
        <w:autoSpaceDE w:val="0"/>
        <w:autoSpaceDN w:val="0"/>
        <w:adjustRightInd w:val="0"/>
        <w:spacing w:after="120" w:line="360" w:lineRule="auto"/>
        <w:jc w:val="both"/>
        <w:rPr>
          <w:rFonts w:ascii="Arial" w:hAnsi="Arial" w:cs="Arial"/>
          <w:sz w:val="24"/>
          <w:szCs w:val="24"/>
        </w:rPr>
      </w:pPr>
      <w:r w:rsidRPr="00C83FF2">
        <w:rPr>
          <w:rFonts w:ascii="Arial" w:hAnsi="Arial" w:cs="Arial"/>
          <w:sz w:val="24"/>
          <w:szCs w:val="24"/>
        </w:rPr>
        <w:t>7</w:t>
      </w:r>
      <w:r w:rsidR="00B06ADB" w:rsidRPr="00C83FF2">
        <w:rPr>
          <w:rFonts w:ascii="Arial" w:hAnsi="Arial" w:cs="Arial"/>
          <w:sz w:val="24"/>
          <w:szCs w:val="24"/>
        </w:rPr>
        <w:t xml:space="preserve">.2.1 A CESAMA </w:t>
      </w:r>
      <w:r w:rsidR="00A47EB7" w:rsidRPr="00C83FF2">
        <w:rPr>
          <w:rFonts w:ascii="Arial" w:hAnsi="Arial" w:cs="Arial"/>
          <w:sz w:val="24"/>
          <w:szCs w:val="24"/>
        </w:rPr>
        <w:t xml:space="preserve">efetuará os pagamentos relativos aos compromissos assumidos, através de medições mensais, 30 (trinta) dias após a execução do </w:t>
      </w:r>
      <w:r w:rsidR="00A47EB7" w:rsidRPr="00C83FF2">
        <w:rPr>
          <w:rFonts w:ascii="Arial" w:hAnsi="Arial" w:cs="Arial"/>
          <w:sz w:val="24"/>
          <w:szCs w:val="24"/>
        </w:rPr>
        <w:lastRenderedPageBreak/>
        <w:t>objeto ou parte dele com a apresentação e aceitação da Nota Fiscal pelo departamento competente da CESAMA</w:t>
      </w:r>
      <w:r w:rsidR="00B06ADB" w:rsidRPr="00C83FF2">
        <w:rPr>
          <w:rFonts w:ascii="Arial" w:hAnsi="Arial" w:cs="Arial"/>
          <w:sz w:val="24"/>
          <w:szCs w:val="24"/>
        </w:rPr>
        <w:t>.</w:t>
      </w:r>
    </w:p>
    <w:p w14:paraId="03234331" w14:textId="36EBABE5" w:rsidR="00B06ADB" w:rsidRPr="00C83FF2" w:rsidRDefault="00C83FF2" w:rsidP="00817D93">
      <w:pPr>
        <w:pStyle w:val="Corpodetexto"/>
        <w:tabs>
          <w:tab w:val="left" w:pos="851"/>
        </w:tabs>
        <w:spacing w:after="120" w:line="360" w:lineRule="auto"/>
        <w:rPr>
          <w:rFonts w:cs="Arial"/>
          <w:sz w:val="24"/>
          <w:szCs w:val="24"/>
        </w:rPr>
      </w:pPr>
      <w:r w:rsidRPr="00C83FF2">
        <w:rPr>
          <w:rFonts w:cs="Arial"/>
          <w:sz w:val="24"/>
          <w:szCs w:val="24"/>
        </w:rPr>
        <w:t>7</w:t>
      </w:r>
      <w:r w:rsidR="00B06ADB" w:rsidRPr="00C83FF2">
        <w:rPr>
          <w:rFonts w:cs="Arial"/>
          <w:sz w:val="24"/>
          <w:szCs w:val="24"/>
        </w:rPr>
        <w:t xml:space="preserve">.2.2 Caso o vencimento ocorra no sábado, domingo, feriado ou ponto facultativo para a Cesama, o pagamento será realizado no primeiro dia subsequente. </w:t>
      </w:r>
    </w:p>
    <w:p w14:paraId="7AD56199" w14:textId="2B79567D" w:rsidR="00B06ADB" w:rsidRPr="00C83FF2" w:rsidRDefault="00C83FF2" w:rsidP="00817D93">
      <w:pPr>
        <w:pStyle w:val="Corpodetexto"/>
        <w:spacing w:after="120" w:line="360" w:lineRule="auto"/>
        <w:rPr>
          <w:rFonts w:cs="Arial"/>
          <w:sz w:val="24"/>
          <w:szCs w:val="24"/>
        </w:rPr>
      </w:pPr>
      <w:r w:rsidRPr="00C83FF2">
        <w:rPr>
          <w:rFonts w:cs="Arial"/>
          <w:sz w:val="24"/>
          <w:szCs w:val="24"/>
        </w:rPr>
        <w:t>7</w:t>
      </w:r>
      <w:r w:rsidR="00B06ADB" w:rsidRPr="00C83FF2">
        <w:rPr>
          <w:rFonts w:cs="Arial"/>
          <w:sz w:val="24"/>
          <w:szCs w:val="24"/>
        </w:rPr>
        <w:t xml:space="preserve">.2.3 O pagamento será efetuado através de depósito em conta bancária ou via </w:t>
      </w:r>
      <w:r w:rsidR="00B06ADB" w:rsidRPr="00C83FF2">
        <w:rPr>
          <w:rFonts w:cs="Arial"/>
          <w:b/>
          <w:bCs/>
          <w:sz w:val="24"/>
          <w:szCs w:val="24"/>
        </w:rPr>
        <w:t>TED</w:t>
      </w:r>
      <w:r w:rsidR="00B06ADB" w:rsidRPr="00C83FF2">
        <w:rPr>
          <w:rFonts w:cs="Arial"/>
          <w:sz w:val="24"/>
          <w:szCs w:val="24"/>
        </w:rPr>
        <w:t xml:space="preserve"> (transferência eletrônica disponível), cujas tarifas extras correrão por conta da </w:t>
      </w:r>
      <w:r w:rsidR="00B06ADB" w:rsidRPr="00C83FF2">
        <w:rPr>
          <w:rFonts w:cs="Arial"/>
          <w:bCs/>
          <w:sz w:val="24"/>
          <w:szCs w:val="24"/>
        </w:rPr>
        <w:t>Contratada</w:t>
      </w:r>
      <w:r w:rsidR="00B06ADB" w:rsidRPr="00C83FF2">
        <w:rPr>
          <w:rFonts w:cs="Arial"/>
          <w:sz w:val="24"/>
          <w:szCs w:val="24"/>
        </w:rPr>
        <w:t>.</w:t>
      </w:r>
    </w:p>
    <w:p w14:paraId="670E30A1" w14:textId="01D864D2" w:rsidR="00B06ADB" w:rsidRPr="00C83FF2" w:rsidRDefault="00C83FF2" w:rsidP="00817D93">
      <w:pPr>
        <w:pStyle w:val="Corpodetexto"/>
        <w:spacing w:after="120" w:line="360" w:lineRule="auto"/>
        <w:rPr>
          <w:rFonts w:cs="Arial"/>
          <w:sz w:val="24"/>
          <w:szCs w:val="24"/>
        </w:rPr>
      </w:pPr>
      <w:r w:rsidRPr="00C83FF2">
        <w:rPr>
          <w:rFonts w:cs="Arial"/>
          <w:sz w:val="24"/>
          <w:szCs w:val="24"/>
        </w:rPr>
        <w:t>7</w:t>
      </w:r>
      <w:r w:rsidR="00B06ADB" w:rsidRPr="00C83FF2">
        <w:rPr>
          <w:rFonts w:cs="Arial"/>
          <w:sz w:val="24"/>
          <w:szCs w:val="24"/>
        </w:rPr>
        <w:t xml:space="preserve">.2.4 A Nota Fiscal Eletrônica – NF-e – deverá ser enviada para o e-mail </w:t>
      </w:r>
      <w:hyperlink r:id="rId11" w:history="1">
        <w:r w:rsidR="00B06ADB" w:rsidRPr="00C83FF2">
          <w:rPr>
            <w:rStyle w:val="Hyperlink"/>
            <w:rFonts w:eastAsia="Calibri" w:cs="Arial"/>
            <w:color w:val="auto"/>
            <w:sz w:val="24"/>
            <w:szCs w:val="24"/>
          </w:rPr>
          <w:t>nfe@cesama.com.br</w:t>
        </w:r>
      </w:hyperlink>
      <w:r w:rsidR="00B06ADB" w:rsidRPr="00C83FF2">
        <w:rPr>
          <w:rFonts w:cs="Arial"/>
          <w:sz w:val="24"/>
          <w:szCs w:val="24"/>
        </w:rPr>
        <w:t xml:space="preserve"> e </w:t>
      </w:r>
      <w:hyperlink r:id="rId12" w:history="1">
        <w:r w:rsidR="0003379C" w:rsidRPr="00C83FF2">
          <w:rPr>
            <w:rStyle w:val="Hyperlink"/>
            <w:rFonts w:cs="Arial"/>
            <w:color w:val="auto"/>
            <w:sz w:val="24"/>
            <w:szCs w:val="24"/>
          </w:rPr>
          <w:t>voliveira@cesama.com.br</w:t>
        </w:r>
      </w:hyperlink>
      <w:r w:rsidR="004207AE" w:rsidRPr="00C83FF2">
        <w:rPr>
          <w:rFonts w:cs="Arial"/>
          <w:sz w:val="24"/>
          <w:szCs w:val="24"/>
        </w:rPr>
        <w:t>.</w:t>
      </w:r>
    </w:p>
    <w:p w14:paraId="266C7F9C" w14:textId="377F1AD1" w:rsidR="00B06ADB" w:rsidRPr="00C83FF2" w:rsidRDefault="00C83FF2" w:rsidP="00817D93">
      <w:pPr>
        <w:pStyle w:val="Corpodetexto"/>
        <w:tabs>
          <w:tab w:val="left" w:pos="993"/>
        </w:tabs>
        <w:spacing w:after="120" w:line="360" w:lineRule="auto"/>
        <w:rPr>
          <w:rFonts w:cs="Arial"/>
          <w:sz w:val="24"/>
          <w:szCs w:val="24"/>
        </w:rPr>
      </w:pPr>
      <w:r w:rsidRPr="00C83FF2">
        <w:rPr>
          <w:rFonts w:cs="Arial"/>
          <w:sz w:val="24"/>
          <w:szCs w:val="24"/>
        </w:rPr>
        <w:t>7</w:t>
      </w:r>
      <w:r w:rsidR="00B06ADB" w:rsidRPr="00C83FF2">
        <w:rPr>
          <w:rFonts w:cs="Arial"/>
          <w:sz w:val="24"/>
          <w:szCs w:val="24"/>
        </w:rPr>
        <w:t>.2.5 O pagamento só poderá ser realizado em nome d</w:t>
      </w:r>
      <w:r w:rsidR="00F926A1" w:rsidRPr="00C83FF2">
        <w:rPr>
          <w:rFonts w:cs="Arial"/>
          <w:sz w:val="24"/>
          <w:szCs w:val="24"/>
        </w:rPr>
        <w:t>a contratada</w:t>
      </w:r>
      <w:r w:rsidR="00B06ADB" w:rsidRPr="00C83FF2">
        <w:rPr>
          <w:rFonts w:cs="Arial"/>
          <w:sz w:val="24"/>
          <w:szCs w:val="24"/>
        </w:rPr>
        <w:t xml:space="preserve"> e os boletos não poderão, em hipótese nenhuma, ser pagos em nome de outro beneficiário. </w:t>
      </w:r>
    </w:p>
    <w:p w14:paraId="2B684576" w14:textId="58EE2A5B" w:rsidR="00B06ADB" w:rsidRPr="00C83FF2" w:rsidRDefault="00C83FF2" w:rsidP="00817D93">
      <w:pPr>
        <w:pStyle w:val="Corpodetexto"/>
        <w:spacing w:after="120" w:line="360" w:lineRule="auto"/>
        <w:rPr>
          <w:rFonts w:cs="Arial"/>
          <w:sz w:val="24"/>
          <w:szCs w:val="24"/>
        </w:rPr>
      </w:pPr>
      <w:r w:rsidRPr="00C83FF2">
        <w:rPr>
          <w:rFonts w:eastAsia="Arial Unicode MS" w:cs="Arial"/>
          <w:iCs/>
          <w:sz w:val="24"/>
          <w:szCs w:val="24"/>
        </w:rPr>
        <w:t>7</w:t>
      </w:r>
      <w:r w:rsidR="00B06ADB" w:rsidRPr="00C83FF2">
        <w:rPr>
          <w:rFonts w:eastAsia="Arial Unicode MS" w:cs="Arial"/>
          <w:iCs/>
          <w:sz w:val="24"/>
          <w:szCs w:val="24"/>
        </w:rPr>
        <w:t xml:space="preserve">.2.6 Deverá constar na descrição da </w:t>
      </w:r>
      <w:r w:rsidR="00B06ADB" w:rsidRPr="00C83FF2">
        <w:rPr>
          <w:rFonts w:cs="Arial"/>
          <w:sz w:val="24"/>
          <w:szCs w:val="24"/>
        </w:rPr>
        <w:t>Nota Fiscal / Fatura</w:t>
      </w:r>
      <w:r w:rsidR="00B06ADB" w:rsidRPr="00C83FF2">
        <w:rPr>
          <w:rFonts w:eastAsia="Arial Unicode MS" w:cs="Arial"/>
          <w:iCs/>
          <w:sz w:val="24"/>
          <w:szCs w:val="24"/>
        </w:rPr>
        <w:t xml:space="preserve"> o número da </w:t>
      </w:r>
      <w:r w:rsidR="0087643A" w:rsidRPr="00C83FF2">
        <w:rPr>
          <w:rFonts w:eastAsia="Arial Unicode MS" w:cs="Arial"/>
          <w:iCs/>
          <w:sz w:val="24"/>
          <w:szCs w:val="24"/>
        </w:rPr>
        <w:t>licitação</w:t>
      </w:r>
      <w:r w:rsidR="00B06ADB" w:rsidRPr="00C83FF2">
        <w:rPr>
          <w:rFonts w:eastAsia="Arial Unicode MS" w:cs="Arial"/>
          <w:iCs/>
          <w:sz w:val="24"/>
          <w:szCs w:val="24"/>
        </w:rPr>
        <w:t xml:space="preserve"> e</w:t>
      </w:r>
      <w:r w:rsidR="004207AE" w:rsidRPr="00C83FF2">
        <w:rPr>
          <w:rFonts w:eastAsia="Arial Unicode MS" w:cs="Arial"/>
          <w:iCs/>
          <w:sz w:val="24"/>
          <w:szCs w:val="24"/>
        </w:rPr>
        <w:t xml:space="preserve"> ou</w:t>
      </w:r>
      <w:r w:rsidR="00B06ADB" w:rsidRPr="00C83FF2">
        <w:rPr>
          <w:rFonts w:eastAsia="Arial Unicode MS" w:cs="Arial"/>
          <w:iCs/>
          <w:sz w:val="24"/>
          <w:szCs w:val="24"/>
        </w:rPr>
        <w:t xml:space="preserve"> número do contrato.</w:t>
      </w:r>
    </w:p>
    <w:p w14:paraId="5A3D85C6" w14:textId="60C708C2" w:rsidR="00B06ADB" w:rsidRPr="00C83FF2" w:rsidRDefault="00C83FF2" w:rsidP="00817D93">
      <w:pPr>
        <w:pStyle w:val="WW-Recuodecorpodetexto2"/>
        <w:spacing w:after="120" w:line="360" w:lineRule="auto"/>
        <w:ind w:left="0"/>
        <w:rPr>
          <w:rFonts w:cs="Arial"/>
          <w:sz w:val="24"/>
          <w:szCs w:val="24"/>
        </w:rPr>
      </w:pPr>
      <w:r w:rsidRPr="00C83FF2">
        <w:rPr>
          <w:rFonts w:cs="Arial"/>
          <w:sz w:val="24"/>
          <w:szCs w:val="24"/>
        </w:rPr>
        <w:t>7</w:t>
      </w:r>
      <w:r w:rsidR="00B06ADB" w:rsidRPr="00C83FF2">
        <w:rPr>
          <w:rFonts w:cs="Arial"/>
          <w:sz w:val="24"/>
          <w:szCs w:val="24"/>
        </w:rPr>
        <w:t xml:space="preserve">.2.7 O pagamento </w:t>
      </w:r>
      <w:r w:rsidR="00B06ADB" w:rsidRPr="00C83FF2">
        <w:rPr>
          <w:rFonts w:cs="Arial"/>
          <w:b/>
          <w:bCs/>
          <w:sz w:val="24"/>
          <w:szCs w:val="24"/>
        </w:rPr>
        <w:t>SOMENTE</w:t>
      </w:r>
      <w:r w:rsidR="00B06ADB" w:rsidRPr="00C83FF2">
        <w:rPr>
          <w:rFonts w:cs="Arial"/>
          <w:sz w:val="24"/>
          <w:szCs w:val="24"/>
        </w:rPr>
        <w:t xml:space="preserve"> será efetuado:</w:t>
      </w:r>
    </w:p>
    <w:p w14:paraId="0541E8D5" w14:textId="77777777" w:rsidR="00B06ADB" w:rsidRPr="00C83FF2" w:rsidRDefault="00B06ADB" w:rsidP="00817D93">
      <w:pPr>
        <w:pStyle w:val="WW-Recuodecorpodetexto2"/>
        <w:numPr>
          <w:ilvl w:val="0"/>
          <w:numId w:val="11"/>
        </w:numPr>
        <w:spacing w:after="120" w:line="360" w:lineRule="auto"/>
        <w:ind w:left="0" w:hanging="284"/>
        <w:rPr>
          <w:rFonts w:cs="Arial"/>
          <w:sz w:val="24"/>
          <w:szCs w:val="24"/>
        </w:rPr>
      </w:pPr>
      <w:r w:rsidRPr="00C83FF2">
        <w:rPr>
          <w:rFonts w:cs="Arial"/>
          <w:sz w:val="24"/>
          <w:szCs w:val="24"/>
        </w:rPr>
        <w:t>Após a aceitação da Nota Fiscal / Fatura.</w:t>
      </w:r>
    </w:p>
    <w:p w14:paraId="4C8DD612" w14:textId="77777777" w:rsidR="00B06ADB" w:rsidRPr="00C83FF2" w:rsidRDefault="00B06ADB" w:rsidP="00817D93">
      <w:pPr>
        <w:pStyle w:val="WW-Recuodecorpodetexto2"/>
        <w:numPr>
          <w:ilvl w:val="0"/>
          <w:numId w:val="11"/>
        </w:numPr>
        <w:spacing w:after="120" w:line="360" w:lineRule="auto"/>
        <w:ind w:left="0" w:hanging="284"/>
        <w:rPr>
          <w:rFonts w:cs="Arial"/>
          <w:sz w:val="24"/>
          <w:szCs w:val="24"/>
        </w:rPr>
      </w:pPr>
      <w:r w:rsidRPr="00C83FF2">
        <w:rPr>
          <w:rFonts w:cs="Arial"/>
          <w:sz w:val="24"/>
          <w:szCs w:val="24"/>
        </w:rPr>
        <w:t xml:space="preserve">Após o recolhimento pela </w:t>
      </w:r>
      <w:r w:rsidR="00DC1414" w:rsidRPr="00C83FF2">
        <w:rPr>
          <w:rFonts w:cs="Arial"/>
          <w:sz w:val="24"/>
          <w:szCs w:val="24"/>
        </w:rPr>
        <w:t>contratada</w:t>
      </w:r>
      <w:r w:rsidRPr="00C83FF2">
        <w:rPr>
          <w:rFonts w:cs="Arial"/>
          <w:sz w:val="24"/>
          <w:szCs w:val="24"/>
        </w:rPr>
        <w:t xml:space="preserve"> de quaisquer multas que lhe tenham sido impostas em decorrência de inadimplemento contratual.</w:t>
      </w:r>
    </w:p>
    <w:p w14:paraId="785A4E32" w14:textId="1B15503C" w:rsidR="00B06ADB" w:rsidRPr="00C83FF2" w:rsidRDefault="00C83FF2" w:rsidP="00817D93">
      <w:pPr>
        <w:pStyle w:val="Corpodetexto2"/>
        <w:spacing w:after="120" w:line="360" w:lineRule="auto"/>
        <w:rPr>
          <w:b/>
          <w:color w:val="auto"/>
          <w:sz w:val="24"/>
          <w:szCs w:val="24"/>
        </w:rPr>
      </w:pPr>
      <w:r w:rsidRPr="00C83FF2">
        <w:rPr>
          <w:color w:val="auto"/>
          <w:sz w:val="24"/>
          <w:szCs w:val="24"/>
        </w:rPr>
        <w:t>7</w:t>
      </w:r>
      <w:r w:rsidR="00B06ADB" w:rsidRPr="00C83FF2">
        <w:rPr>
          <w:color w:val="auto"/>
          <w:sz w:val="24"/>
          <w:szCs w:val="24"/>
        </w:rPr>
        <w:t>.2.8 Na Nota Fiscal / Fatura deverão ser anexadas as certidões atualizadas de regularidade junto ao INSS, ao FGTS e à Justiça do Trabalho.</w:t>
      </w:r>
    </w:p>
    <w:p w14:paraId="3B76D651" w14:textId="5A49A941" w:rsidR="00B06ADB" w:rsidRPr="00C83FF2" w:rsidRDefault="00C83FF2" w:rsidP="00817D93">
      <w:pPr>
        <w:pStyle w:val="Corpodetexto2"/>
        <w:spacing w:after="120" w:line="360" w:lineRule="auto"/>
        <w:rPr>
          <w:b/>
          <w:color w:val="auto"/>
          <w:sz w:val="24"/>
          <w:szCs w:val="24"/>
        </w:rPr>
      </w:pPr>
      <w:r w:rsidRPr="00C83FF2">
        <w:rPr>
          <w:color w:val="auto"/>
          <w:sz w:val="24"/>
          <w:szCs w:val="24"/>
        </w:rPr>
        <w:t>7</w:t>
      </w:r>
      <w:r w:rsidR="00B06ADB" w:rsidRPr="00C83FF2">
        <w:rPr>
          <w:color w:val="auto"/>
          <w:sz w:val="24"/>
          <w:szCs w:val="24"/>
        </w:rPr>
        <w:t>.2.9 Na eventualidade de aplicação de multas, estas deverão ser liquidadas simultaneamente com parcela vinculada ao evento cujo descumprimento der origem à aplicação da penalidade.</w:t>
      </w:r>
    </w:p>
    <w:p w14:paraId="5908A888" w14:textId="2CEF966E" w:rsidR="00B06ADB" w:rsidRPr="00C83FF2" w:rsidRDefault="00C83FF2" w:rsidP="00817D93">
      <w:pPr>
        <w:suppressAutoHyphens/>
        <w:spacing w:after="120" w:line="360" w:lineRule="auto"/>
        <w:jc w:val="both"/>
        <w:rPr>
          <w:rFonts w:ascii="Arial" w:hAnsi="Arial" w:cs="Arial"/>
          <w:sz w:val="24"/>
          <w:szCs w:val="24"/>
        </w:rPr>
      </w:pPr>
      <w:r w:rsidRPr="00C83FF2">
        <w:rPr>
          <w:rFonts w:ascii="Arial" w:hAnsi="Arial" w:cs="Arial"/>
          <w:sz w:val="24"/>
          <w:szCs w:val="24"/>
        </w:rPr>
        <w:t>7</w:t>
      </w:r>
      <w:r w:rsidR="00B06ADB" w:rsidRPr="00C83FF2">
        <w:rPr>
          <w:rFonts w:ascii="Arial" w:hAnsi="Arial" w:cs="Arial"/>
          <w:sz w:val="24"/>
          <w:szCs w:val="24"/>
        </w:rPr>
        <w:t>.2.10 O CNPJ da Contratada constante da Nota Fiscal / Fatura deverá ser o mesmo da documentação apresentada no processo.</w:t>
      </w:r>
    </w:p>
    <w:p w14:paraId="3C3651B5" w14:textId="61130AC0" w:rsidR="00345C99" w:rsidRPr="00C83FF2" w:rsidRDefault="00C83FF2" w:rsidP="00817D93">
      <w:pPr>
        <w:suppressAutoHyphens/>
        <w:spacing w:after="120" w:line="360" w:lineRule="auto"/>
        <w:jc w:val="both"/>
        <w:rPr>
          <w:rFonts w:ascii="Arial" w:hAnsi="Arial" w:cs="Arial"/>
          <w:sz w:val="24"/>
          <w:szCs w:val="24"/>
          <w:lang w:val="de-DE"/>
        </w:rPr>
      </w:pPr>
      <w:r w:rsidRPr="00C83FF2">
        <w:rPr>
          <w:rFonts w:ascii="Arial" w:hAnsi="Arial" w:cs="Arial"/>
          <w:iCs/>
          <w:sz w:val="24"/>
          <w:szCs w:val="24"/>
        </w:rPr>
        <w:lastRenderedPageBreak/>
        <w:t>7</w:t>
      </w:r>
      <w:r w:rsidR="00B06ADB" w:rsidRPr="00C83FF2">
        <w:rPr>
          <w:rFonts w:ascii="Arial" w:hAnsi="Arial" w:cs="Arial"/>
          <w:iCs/>
          <w:sz w:val="24"/>
          <w:szCs w:val="24"/>
        </w:rPr>
        <w:t xml:space="preserve">.2.11 Será utilizado </w:t>
      </w:r>
      <w:r w:rsidR="00390D15" w:rsidRPr="00C83FF2">
        <w:rPr>
          <w:rFonts w:ascii="Arial" w:hAnsi="Arial" w:cs="Arial"/>
          <w:iCs/>
          <w:sz w:val="24"/>
          <w:szCs w:val="24"/>
        </w:rPr>
        <w:t>o</w:t>
      </w:r>
      <w:r w:rsidR="0051137D" w:rsidRPr="00C83FF2">
        <w:rPr>
          <w:rFonts w:ascii="Arial" w:hAnsi="Arial" w:cs="Arial"/>
          <w:iCs/>
          <w:sz w:val="24"/>
          <w:szCs w:val="24"/>
        </w:rPr>
        <w:t xml:space="preserve"> </w:t>
      </w:r>
      <w:r w:rsidR="0003379C" w:rsidRPr="00C83FF2">
        <w:rPr>
          <w:rFonts w:ascii="Arial" w:hAnsi="Arial" w:cs="Arial"/>
          <w:iCs/>
          <w:sz w:val="24"/>
          <w:szCs w:val="24"/>
        </w:rPr>
        <w:t xml:space="preserve">IPCA (Índice Nacional de Preços ao Consumidor Amplo) </w:t>
      </w:r>
      <w:r w:rsidR="00390D15" w:rsidRPr="00C83FF2">
        <w:rPr>
          <w:rFonts w:ascii="Arial" w:hAnsi="Arial" w:cs="Arial"/>
          <w:iCs/>
          <w:sz w:val="24"/>
          <w:szCs w:val="24"/>
        </w:rPr>
        <w:t xml:space="preserve">como índice para reajuste de preços, quando couber, e o marco inicial para concessão do reajuste será </w:t>
      </w:r>
      <w:r w:rsidR="00892C6B" w:rsidRPr="00C83FF2">
        <w:rPr>
          <w:rFonts w:ascii="Arial" w:hAnsi="Arial" w:cs="Arial"/>
          <w:iCs/>
          <w:sz w:val="24"/>
          <w:szCs w:val="24"/>
        </w:rPr>
        <w:t>a data da apresentação da proposta comercial</w:t>
      </w:r>
      <w:r w:rsidR="0003379C" w:rsidRPr="00C83FF2">
        <w:rPr>
          <w:rFonts w:ascii="Arial" w:hAnsi="Arial" w:cs="Arial"/>
          <w:iCs/>
          <w:sz w:val="24"/>
          <w:szCs w:val="24"/>
        </w:rPr>
        <w:t>.</w:t>
      </w:r>
    </w:p>
    <w:p w14:paraId="3DE4EB46" w14:textId="64AC7E74" w:rsidR="00B06ADB" w:rsidRPr="00C83FF2" w:rsidRDefault="00C83FF2" w:rsidP="00817D93">
      <w:pPr>
        <w:suppressAutoHyphens/>
        <w:spacing w:after="120" w:line="360" w:lineRule="auto"/>
        <w:jc w:val="both"/>
        <w:rPr>
          <w:rFonts w:ascii="Arial" w:hAnsi="Arial" w:cs="Arial"/>
          <w:sz w:val="24"/>
          <w:szCs w:val="24"/>
          <w:lang w:val="de-DE"/>
        </w:rPr>
      </w:pPr>
      <w:r w:rsidRPr="00C83FF2">
        <w:rPr>
          <w:rFonts w:ascii="Arial" w:hAnsi="Arial" w:cs="Arial"/>
          <w:sz w:val="24"/>
          <w:szCs w:val="24"/>
        </w:rPr>
        <w:t>7</w:t>
      </w:r>
      <w:r w:rsidR="00B06ADB" w:rsidRPr="00C83FF2">
        <w:rPr>
          <w:rFonts w:ascii="Arial" w:hAnsi="Arial" w:cs="Arial"/>
          <w:sz w:val="24"/>
          <w:szCs w:val="24"/>
        </w:rPr>
        <w:t xml:space="preserve">.2.12 Na hipótese de ocorrer atraso no pagamento da Nota Fiscal / Fatura por responsabilidade da CESAMA, </w:t>
      </w:r>
      <w:proofErr w:type="spellStart"/>
      <w:r w:rsidR="00B06ADB" w:rsidRPr="00C83FF2">
        <w:rPr>
          <w:rFonts w:ascii="Arial" w:hAnsi="Arial" w:cs="Arial"/>
          <w:sz w:val="24"/>
          <w:szCs w:val="24"/>
        </w:rPr>
        <w:t>esta</w:t>
      </w:r>
      <w:proofErr w:type="spellEnd"/>
      <w:r w:rsidR="00B06ADB" w:rsidRPr="00C83FF2">
        <w:rPr>
          <w:rFonts w:ascii="Arial" w:hAnsi="Arial" w:cs="Arial"/>
          <w:sz w:val="24"/>
          <w:szCs w:val="24"/>
        </w:rPr>
        <w:t xml:space="preserve"> se compromete a aplicar, conforme legislação em vigor, juros de mora sobre o valor devido “</w:t>
      </w:r>
      <w:r w:rsidR="00B06ADB" w:rsidRPr="00C83FF2">
        <w:rPr>
          <w:rFonts w:ascii="Arial" w:hAnsi="Arial" w:cs="Arial"/>
          <w:i/>
          <w:iCs/>
          <w:sz w:val="24"/>
          <w:szCs w:val="24"/>
        </w:rPr>
        <w:t>pro rata”</w:t>
      </w:r>
      <w:r w:rsidR="00B06ADB" w:rsidRPr="00C83FF2">
        <w:rPr>
          <w:rFonts w:ascii="Arial" w:hAnsi="Arial" w:cs="Arial"/>
          <w:sz w:val="24"/>
          <w:szCs w:val="24"/>
        </w:rPr>
        <w:t xml:space="preserve"> entre a data do vencimento e o efetivo pagamento</w:t>
      </w:r>
      <w:r w:rsidR="00B06ADB" w:rsidRPr="00C83FF2">
        <w:rPr>
          <w:rFonts w:ascii="Arial" w:hAnsi="Arial" w:cs="Arial"/>
          <w:sz w:val="24"/>
          <w:szCs w:val="24"/>
          <w:lang w:val="de-DE"/>
        </w:rPr>
        <w:t>.</w:t>
      </w:r>
    </w:p>
    <w:p w14:paraId="1222A736" w14:textId="5D0AD650" w:rsidR="00B06ADB" w:rsidRPr="00C83FF2" w:rsidRDefault="00C83FF2" w:rsidP="00817D93">
      <w:pPr>
        <w:suppressAutoHyphens/>
        <w:spacing w:after="120" w:line="360" w:lineRule="auto"/>
        <w:jc w:val="both"/>
        <w:rPr>
          <w:rFonts w:ascii="Arial" w:hAnsi="Arial" w:cs="Arial"/>
          <w:sz w:val="24"/>
          <w:szCs w:val="24"/>
        </w:rPr>
      </w:pPr>
      <w:r w:rsidRPr="00C83FF2">
        <w:rPr>
          <w:rFonts w:ascii="Arial" w:hAnsi="Arial" w:cs="Arial"/>
          <w:sz w:val="24"/>
          <w:szCs w:val="24"/>
        </w:rPr>
        <w:t>7</w:t>
      </w:r>
      <w:r w:rsidR="00B06ADB" w:rsidRPr="00C83FF2">
        <w:rPr>
          <w:rFonts w:ascii="Arial" w:hAnsi="Arial" w:cs="Arial"/>
          <w:sz w:val="24"/>
          <w:szCs w:val="24"/>
        </w:rPr>
        <w:t>.2.13 A Contratada não poderá ceder ou dar em garantia, em qualquer hipótese, no todo ou em parte, os créditos de qualquer natureza, decorrentes ou oriundos do contrato.</w:t>
      </w:r>
    </w:p>
    <w:p w14:paraId="567580BB" w14:textId="5D701172" w:rsidR="00B06ADB" w:rsidRPr="00C83FF2" w:rsidRDefault="00C83FF2" w:rsidP="00817D93">
      <w:pPr>
        <w:suppressAutoHyphens/>
        <w:spacing w:after="120" w:line="360" w:lineRule="auto"/>
        <w:jc w:val="both"/>
        <w:rPr>
          <w:rFonts w:ascii="Arial" w:hAnsi="Arial" w:cs="Arial"/>
          <w:b/>
          <w:bCs/>
          <w:sz w:val="24"/>
          <w:szCs w:val="24"/>
        </w:rPr>
      </w:pPr>
      <w:r w:rsidRPr="00C83FF2">
        <w:rPr>
          <w:rFonts w:ascii="Arial" w:hAnsi="Arial" w:cs="Arial"/>
          <w:sz w:val="24"/>
          <w:szCs w:val="24"/>
        </w:rPr>
        <w:t>7</w:t>
      </w:r>
      <w:r w:rsidR="00B06ADB" w:rsidRPr="00C83FF2">
        <w:rPr>
          <w:rFonts w:ascii="Arial" w:hAnsi="Arial" w:cs="Arial"/>
          <w:sz w:val="24"/>
          <w:szCs w:val="24"/>
        </w:rPr>
        <w:t>.2.14 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74D87606" w14:textId="329851A5" w:rsidR="00B06ADB" w:rsidRPr="00C83FF2" w:rsidRDefault="00C83FF2" w:rsidP="00817D93">
      <w:pPr>
        <w:spacing w:after="120" w:line="360" w:lineRule="auto"/>
        <w:jc w:val="both"/>
        <w:rPr>
          <w:rFonts w:ascii="Arial" w:hAnsi="Arial" w:cs="Arial"/>
          <w:sz w:val="24"/>
          <w:szCs w:val="24"/>
        </w:rPr>
      </w:pPr>
      <w:r w:rsidRPr="00C83FF2">
        <w:rPr>
          <w:rFonts w:ascii="Arial" w:hAnsi="Arial" w:cs="Arial"/>
          <w:sz w:val="24"/>
          <w:szCs w:val="24"/>
        </w:rPr>
        <w:t>7</w:t>
      </w:r>
      <w:r w:rsidR="00B06ADB" w:rsidRPr="00C83FF2">
        <w:rPr>
          <w:rFonts w:ascii="Arial" w:hAnsi="Arial" w:cs="Arial"/>
          <w:sz w:val="24"/>
          <w:szCs w:val="24"/>
        </w:rPr>
        <w:t xml:space="preserve">.2.15 A antecipação de pagamento só poderá ocorrer caso o material tenha sido entregue. </w:t>
      </w:r>
    </w:p>
    <w:p w14:paraId="2F34BA31" w14:textId="2656010E" w:rsidR="00B06ADB" w:rsidRPr="00C83FF2" w:rsidRDefault="00C83FF2" w:rsidP="00817D93">
      <w:pPr>
        <w:pStyle w:val="Corpodetexto2"/>
        <w:tabs>
          <w:tab w:val="left" w:pos="-3402"/>
          <w:tab w:val="left" w:pos="993"/>
        </w:tabs>
        <w:spacing w:after="120" w:line="360" w:lineRule="auto"/>
        <w:rPr>
          <w:color w:val="auto"/>
          <w:sz w:val="24"/>
          <w:szCs w:val="24"/>
        </w:rPr>
      </w:pPr>
      <w:r w:rsidRPr="00C83FF2">
        <w:rPr>
          <w:color w:val="auto"/>
          <w:sz w:val="24"/>
          <w:szCs w:val="24"/>
        </w:rPr>
        <w:t>7</w:t>
      </w:r>
      <w:r w:rsidR="00B06ADB" w:rsidRPr="00C83FF2">
        <w:rPr>
          <w:color w:val="auto"/>
          <w:sz w:val="24"/>
          <w:szCs w:val="24"/>
        </w:rPr>
        <w:t>.2.16 A Cesama poderá realizar o pagamento antes do prazo definido no</w:t>
      </w:r>
      <w:r w:rsidR="0051137D" w:rsidRPr="00C83FF2">
        <w:rPr>
          <w:color w:val="auto"/>
          <w:sz w:val="24"/>
          <w:szCs w:val="24"/>
        </w:rPr>
        <w:t xml:space="preserve"> </w:t>
      </w:r>
      <w:r w:rsidR="00B06ADB" w:rsidRPr="00C83FF2">
        <w:rPr>
          <w:b/>
          <w:color w:val="auto"/>
          <w:sz w:val="24"/>
          <w:szCs w:val="24"/>
        </w:rPr>
        <w:t xml:space="preserve">item </w:t>
      </w:r>
      <w:r w:rsidRPr="00C83FF2">
        <w:rPr>
          <w:b/>
          <w:color w:val="auto"/>
          <w:sz w:val="24"/>
          <w:szCs w:val="24"/>
        </w:rPr>
        <w:t>7</w:t>
      </w:r>
      <w:r w:rsidR="00B06ADB" w:rsidRPr="00C83FF2">
        <w:rPr>
          <w:b/>
          <w:color w:val="auto"/>
          <w:sz w:val="24"/>
          <w:szCs w:val="24"/>
        </w:rPr>
        <w:t>.2.1</w:t>
      </w:r>
      <w:r w:rsidR="00B06ADB" w:rsidRPr="00C83FF2">
        <w:rPr>
          <w:color w:val="auto"/>
          <w:sz w:val="24"/>
          <w:szCs w:val="24"/>
        </w:rPr>
        <w:t>, através de solicitação expressa d</w:t>
      </w:r>
      <w:r w:rsidR="00F926A1" w:rsidRPr="00C83FF2">
        <w:rPr>
          <w:color w:val="auto"/>
          <w:sz w:val="24"/>
          <w:szCs w:val="24"/>
        </w:rPr>
        <w:t>a contratada</w:t>
      </w:r>
      <w:r w:rsidR="00B06ADB" w:rsidRPr="00C83FF2">
        <w:rPr>
          <w:color w:val="auto"/>
          <w:sz w:val="24"/>
          <w:szCs w:val="24"/>
        </w:rPr>
        <w:t xml:space="preserve">, que será analisada pela Gerência Financeira e </w:t>
      </w:r>
      <w:r w:rsidR="00716F21" w:rsidRPr="00C83FF2">
        <w:rPr>
          <w:color w:val="auto"/>
          <w:sz w:val="24"/>
          <w:szCs w:val="24"/>
        </w:rPr>
        <w:t>Comercial</w:t>
      </w:r>
      <w:r w:rsidR="00B06ADB" w:rsidRPr="00C83FF2">
        <w:rPr>
          <w:color w:val="auto"/>
          <w:sz w:val="24"/>
          <w:szCs w:val="24"/>
        </w:rPr>
        <w:t xml:space="preserve">, de acordo com as condições financeiras da Cesama. Havendo a antecipação do pagamento, </w:t>
      </w:r>
      <w:proofErr w:type="gramStart"/>
      <w:r w:rsidR="00B06ADB" w:rsidRPr="00C83FF2">
        <w:rPr>
          <w:color w:val="auto"/>
          <w:sz w:val="24"/>
          <w:szCs w:val="24"/>
        </w:rPr>
        <w:t>o mesmo</w:t>
      </w:r>
      <w:proofErr w:type="gramEnd"/>
      <w:r w:rsidR="00B06ADB" w:rsidRPr="00C83FF2">
        <w:rPr>
          <w:color w:val="auto"/>
          <w:sz w:val="24"/>
          <w:szCs w:val="24"/>
        </w:rPr>
        <w:t xml:space="preserve"> sofrerá um desconto financeiro, e o índice a ser utilizado será o Índice Nacional de Preços ao Consumidor – INPC acrescido de 1% (um por cento) “</w:t>
      </w:r>
      <w:r w:rsidR="00B06ADB" w:rsidRPr="00C83FF2">
        <w:rPr>
          <w:i/>
          <w:color w:val="auto"/>
          <w:sz w:val="24"/>
          <w:szCs w:val="24"/>
        </w:rPr>
        <w:t>pro rata</w:t>
      </w:r>
      <w:r w:rsidR="00B06ADB" w:rsidRPr="00C83FF2">
        <w:rPr>
          <w:color w:val="auto"/>
          <w:sz w:val="24"/>
          <w:szCs w:val="24"/>
        </w:rPr>
        <w:t>”.</w:t>
      </w:r>
    </w:p>
    <w:p w14:paraId="14D7C6F1" w14:textId="77777777" w:rsidR="00E8195B" w:rsidRDefault="00E8195B" w:rsidP="00817D93">
      <w:pPr>
        <w:pStyle w:val="Corpodetexto2"/>
        <w:tabs>
          <w:tab w:val="left" w:pos="-3402"/>
          <w:tab w:val="left" w:pos="993"/>
        </w:tabs>
        <w:spacing w:after="120" w:line="360" w:lineRule="auto"/>
        <w:rPr>
          <w:sz w:val="24"/>
          <w:szCs w:val="24"/>
        </w:rPr>
      </w:pPr>
    </w:p>
    <w:p w14:paraId="34F7B690" w14:textId="2407CE96" w:rsidR="006F4049" w:rsidRDefault="00C83FF2" w:rsidP="00817D93">
      <w:pPr>
        <w:suppressAutoHyphens/>
        <w:autoSpaceDE w:val="0"/>
        <w:autoSpaceDN w:val="0"/>
        <w:adjustRightInd w:val="0"/>
        <w:spacing w:after="120" w:line="360" w:lineRule="auto"/>
        <w:jc w:val="both"/>
        <w:rPr>
          <w:rFonts w:ascii="Arial" w:hAnsi="Arial" w:cs="Arial"/>
          <w:b/>
          <w:sz w:val="24"/>
          <w:szCs w:val="24"/>
        </w:rPr>
      </w:pPr>
      <w:r>
        <w:rPr>
          <w:rFonts w:ascii="Arial" w:hAnsi="Arial" w:cs="Arial"/>
          <w:b/>
          <w:sz w:val="24"/>
          <w:szCs w:val="24"/>
        </w:rPr>
        <w:t>8</w:t>
      </w:r>
      <w:r w:rsidR="00E8195B">
        <w:rPr>
          <w:rFonts w:ascii="Arial" w:hAnsi="Arial" w:cs="Arial"/>
          <w:b/>
          <w:sz w:val="24"/>
          <w:szCs w:val="24"/>
        </w:rPr>
        <w:t xml:space="preserve">. </w:t>
      </w:r>
      <w:r w:rsidR="00E8195B" w:rsidRPr="00A17582">
        <w:rPr>
          <w:rFonts w:ascii="Arial" w:hAnsi="Arial" w:cs="Arial"/>
          <w:b/>
          <w:sz w:val="24"/>
          <w:szCs w:val="24"/>
        </w:rPr>
        <w:t>OBRIGAÇÕES DA CONTRATADA</w:t>
      </w:r>
    </w:p>
    <w:p w14:paraId="5085F6B9" w14:textId="5781A20A" w:rsidR="006F4049" w:rsidRPr="00E8195B" w:rsidRDefault="00C83FF2" w:rsidP="00817D93">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.1.</w:t>
      </w:r>
      <w:r w:rsidR="00A37222">
        <w:rPr>
          <w:rFonts w:ascii="Arial" w:hAnsi="Arial" w:cs="Arial"/>
          <w:bCs/>
          <w:sz w:val="24"/>
          <w:szCs w:val="24"/>
        </w:rPr>
        <w:t xml:space="preserve"> </w:t>
      </w:r>
      <w:r w:rsidR="00E8195B" w:rsidRPr="00E8195B">
        <w:rPr>
          <w:rFonts w:ascii="Arial" w:hAnsi="Arial" w:cs="Arial"/>
          <w:bCs/>
          <w:sz w:val="24"/>
          <w:szCs w:val="24"/>
        </w:rPr>
        <w:t xml:space="preserve">Executar o Contrato fielmente, conforme definido no </w:t>
      </w:r>
      <w:r w:rsidR="00F176B3">
        <w:rPr>
          <w:rFonts w:ascii="Arial" w:hAnsi="Arial" w:cs="Arial"/>
          <w:bCs/>
          <w:sz w:val="24"/>
          <w:szCs w:val="24"/>
        </w:rPr>
        <w:t>Termo de Referência</w:t>
      </w:r>
      <w:r w:rsidR="00E8195B" w:rsidRPr="00E8195B">
        <w:rPr>
          <w:rFonts w:ascii="Arial" w:hAnsi="Arial" w:cs="Arial"/>
          <w:bCs/>
          <w:sz w:val="24"/>
          <w:szCs w:val="24"/>
        </w:rPr>
        <w:t xml:space="preserve"> e seus anexos.</w:t>
      </w:r>
    </w:p>
    <w:p w14:paraId="3E5707D3" w14:textId="59D064E7" w:rsidR="00E8195B" w:rsidRPr="00E8195B" w:rsidRDefault="00C83FF2" w:rsidP="00817D93">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A37222" w:rsidRPr="00E8195B">
        <w:rPr>
          <w:rFonts w:ascii="Arial" w:hAnsi="Arial" w:cs="Arial"/>
          <w:bCs/>
          <w:sz w:val="24"/>
          <w:szCs w:val="24"/>
        </w:rPr>
        <w:t>2</w:t>
      </w:r>
      <w:r w:rsidR="00A37222">
        <w:rPr>
          <w:rFonts w:ascii="Arial" w:hAnsi="Arial" w:cs="Arial"/>
          <w:bCs/>
          <w:sz w:val="24"/>
          <w:szCs w:val="24"/>
        </w:rPr>
        <w:t>. Arcar</w:t>
      </w:r>
      <w:r w:rsidR="00E8195B" w:rsidRPr="00E8195B">
        <w:rPr>
          <w:rFonts w:ascii="Arial" w:hAnsi="Arial" w:cs="Arial"/>
          <w:bCs/>
          <w:sz w:val="24"/>
          <w:szCs w:val="24"/>
        </w:rPr>
        <w:t xml:space="preserve"> com todos os custos e encargos resultantes da execução do objeto do presente contrato, inclusive impostos, taxas, emolumentos incidentes sobre </w:t>
      </w:r>
      <w:r w:rsidR="00E8195B" w:rsidRPr="00E8195B">
        <w:rPr>
          <w:rFonts w:ascii="Arial" w:hAnsi="Arial" w:cs="Arial"/>
          <w:bCs/>
          <w:sz w:val="24"/>
          <w:szCs w:val="24"/>
        </w:rPr>
        <w:lastRenderedPageBreak/>
        <w:t xml:space="preserve">a </w:t>
      </w:r>
      <w:r w:rsidR="00F91C0D">
        <w:rPr>
          <w:rFonts w:ascii="Arial" w:hAnsi="Arial" w:cs="Arial"/>
          <w:bCs/>
          <w:sz w:val="24"/>
          <w:szCs w:val="24"/>
        </w:rPr>
        <w:t>entrega dos materiais</w:t>
      </w:r>
      <w:r w:rsidR="00E8195B" w:rsidRPr="00E8195B">
        <w:rPr>
          <w:rFonts w:ascii="Arial" w:hAnsi="Arial" w:cs="Arial"/>
          <w:bCs/>
          <w:sz w:val="24"/>
          <w:szCs w:val="24"/>
        </w:rPr>
        <w:t xml:space="preserve">, e tudo que for necessário para a fiel </w:t>
      </w:r>
      <w:r w:rsidR="00F91C0D">
        <w:rPr>
          <w:rFonts w:ascii="Arial" w:hAnsi="Arial" w:cs="Arial"/>
          <w:bCs/>
          <w:sz w:val="24"/>
          <w:szCs w:val="24"/>
        </w:rPr>
        <w:t>execução do</w:t>
      </w:r>
      <w:r w:rsidR="00E8195B" w:rsidRPr="00E8195B">
        <w:rPr>
          <w:rFonts w:ascii="Arial" w:hAnsi="Arial" w:cs="Arial"/>
          <w:bCs/>
          <w:sz w:val="24"/>
          <w:szCs w:val="24"/>
        </w:rPr>
        <w:t xml:space="preserve"> contrat</w:t>
      </w:r>
      <w:r w:rsidR="00F91C0D">
        <w:rPr>
          <w:rFonts w:ascii="Arial" w:hAnsi="Arial" w:cs="Arial"/>
          <w:bCs/>
          <w:sz w:val="24"/>
          <w:szCs w:val="24"/>
        </w:rPr>
        <w:t>o</w:t>
      </w:r>
      <w:r w:rsidR="00E8195B" w:rsidRPr="00E8195B">
        <w:rPr>
          <w:rFonts w:ascii="Arial" w:hAnsi="Arial" w:cs="Arial"/>
          <w:bCs/>
          <w:sz w:val="24"/>
          <w:szCs w:val="24"/>
        </w:rPr>
        <w:t>.</w:t>
      </w:r>
    </w:p>
    <w:p w14:paraId="2BD403B8" w14:textId="012E6708" w:rsidR="006F4049" w:rsidRDefault="00C83FF2" w:rsidP="00817D93">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A02FAB">
        <w:rPr>
          <w:rFonts w:ascii="Arial" w:hAnsi="Arial" w:cs="Arial"/>
          <w:bCs/>
          <w:sz w:val="24"/>
          <w:szCs w:val="24"/>
        </w:rPr>
        <w:t xml:space="preserve">.3 </w:t>
      </w:r>
      <w:r w:rsidR="00A02FAB" w:rsidRPr="00A02FAB">
        <w:rPr>
          <w:rFonts w:ascii="Arial" w:hAnsi="Arial" w:cs="Arial"/>
          <w:bCs/>
          <w:sz w:val="24"/>
          <w:szCs w:val="24"/>
        </w:rPr>
        <w:t>Atender às determinações da fiscalização da CESAMA e providenciar a imediata correção, quando est</w:t>
      </w:r>
      <w:r w:rsidR="00D742CC">
        <w:rPr>
          <w:rFonts w:ascii="Arial" w:hAnsi="Arial" w:cs="Arial"/>
          <w:bCs/>
          <w:sz w:val="24"/>
          <w:szCs w:val="24"/>
        </w:rPr>
        <w:t>a</w:t>
      </w:r>
      <w:r w:rsidR="00A02FAB" w:rsidRPr="00A02FAB">
        <w:rPr>
          <w:rFonts w:ascii="Arial" w:hAnsi="Arial" w:cs="Arial"/>
          <w:bCs/>
          <w:sz w:val="24"/>
          <w:szCs w:val="24"/>
        </w:rPr>
        <w:t xml:space="preserve"> for solicitado.</w:t>
      </w:r>
    </w:p>
    <w:p w14:paraId="7F9F6A0E" w14:textId="08FC6050" w:rsidR="006F4049" w:rsidRDefault="00C83FF2" w:rsidP="00817D93">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E8195B">
        <w:rPr>
          <w:rFonts w:ascii="Arial" w:hAnsi="Arial" w:cs="Arial"/>
          <w:bCs/>
          <w:sz w:val="24"/>
          <w:szCs w:val="24"/>
        </w:rPr>
        <w:t xml:space="preserve">.4 </w:t>
      </w:r>
      <w:r w:rsidR="00E8195B" w:rsidRPr="00E8195B">
        <w:rPr>
          <w:rFonts w:ascii="Arial" w:hAnsi="Arial" w:cs="Arial"/>
          <w:bCs/>
          <w:sz w:val="24"/>
          <w:szCs w:val="24"/>
        </w:rPr>
        <w:t xml:space="preserve">Responsabilizar-se pela qualidade dos </w:t>
      </w:r>
      <w:r w:rsidR="00F91C0D">
        <w:rPr>
          <w:rFonts w:ascii="Arial" w:hAnsi="Arial" w:cs="Arial"/>
          <w:bCs/>
          <w:sz w:val="24"/>
          <w:szCs w:val="24"/>
        </w:rPr>
        <w:t>materiais</w:t>
      </w:r>
      <w:r w:rsidR="00E8195B" w:rsidRPr="00E8195B">
        <w:rPr>
          <w:rFonts w:ascii="Arial" w:hAnsi="Arial" w:cs="Arial"/>
          <w:bCs/>
          <w:sz w:val="24"/>
          <w:szCs w:val="24"/>
        </w:rPr>
        <w:t xml:space="preserve">, substituindo aqueles que apresentarem qualquer tipo de vício ou imperfeição, ou não se adequarem ao </w:t>
      </w:r>
      <w:r w:rsidR="00F176B3">
        <w:rPr>
          <w:rFonts w:ascii="Arial" w:hAnsi="Arial" w:cs="Arial"/>
          <w:bCs/>
          <w:sz w:val="24"/>
          <w:szCs w:val="24"/>
        </w:rPr>
        <w:t>Termo de Referência</w:t>
      </w:r>
      <w:r w:rsidR="00E8195B" w:rsidRPr="00E8195B">
        <w:rPr>
          <w:rFonts w:ascii="Arial" w:hAnsi="Arial" w:cs="Arial"/>
          <w:bCs/>
          <w:sz w:val="24"/>
          <w:szCs w:val="24"/>
        </w:rPr>
        <w:t>, sob pena de aplicação das sanções cabíveis, inclusive rescisão do Contrato.</w:t>
      </w:r>
    </w:p>
    <w:p w14:paraId="21B48E7A" w14:textId="1C74E480" w:rsidR="006F4049" w:rsidRDefault="00C83FF2" w:rsidP="00817D93">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F176B3">
        <w:rPr>
          <w:rFonts w:ascii="Arial" w:hAnsi="Arial" w:cs="Arial"/>
          <w:bCs/>
          <w:sz w:val="24"/>
          <w:szCs w:val="24"/>
        </w:rPr>
        <w:t>no Termo de Referência</w:t>
      </w:r>
      <w:r w:rsidR="00E8195B" w:rsidRPr="00E8195B">
        <w:rPr>
          <w:rFonts w:ascii="Arial" w:hAnsi="Arial" w:cs="Arial"/>
          <w:bCs/>
          <w:sz w:val="24"/>
          <w:szCs w:val="24"/>
        </w:rPr>
        <w:t xml:space="preserve"> ou outros que venham a ser fixados pela CESAMA.</w:t>
      </w:r>
    </w:p>
    <w:p w14:paraId="26CAADAC" w14:textId="724ABDDA" w:rsidR="006F4049" w:rsidRDefault="00C83FF2" w:rsidP="00817D93">
      <w:pPr>
        <w:suppressAutoHyphens/>
        <w:autoSpaceDE w:val="0"/>
        <w:autoSpaceDN w:val="0"/>
        <w:adjustRightInd w:val="0"/>
        <w:spacing w:after="12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do Contrato, durante toda a sua vigência, a pedido da CESAMA.</w:t>
      </w:r>
    </w:p>
    <w:p w14:paraId="487560AC" w14:textId="2B644BCF" w:rsidR="00A02FAB" w:rsidRDefault="00C83FF2"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 xml:space="preserve">7 </w:t>
      </w:r>
      <w:r w:rsidR="00E8195B" w:rsidRPr="00E8195B">
        <w:rPr>
          <w:rFonts w:ascii="Arial" w:hAnsi="Arial" w:cs="Arial"/>
          <w:bCs/>
          <w:sz w:val="24"/>
          <w:szCs w:val="24"/>
        </w:rPr>
        <w:t>Responsabilizar-se pelos encargos trabalhistas, previdenciários, fiscais e comerciais, resultantes da execução do Contrato.</w:t>
      </w:r>
    </w:p>
    <w:p w14:paraId="5A0A815F" w14:textId="0CA3F4EC" w:rsidR="00E8195B" w:rsidRPr="00A17582" w:rsidRDefault="00C83FF2"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8</w:t>
      </w:r>
      <w:r w:rsidR="00E8195B">
        <w:rPr>
          <w:rFonts w:ascii="Arial" w:hAnsi="Arial" w:cs="Arial"/>
          <w:sz w:val="24"/>
          <w:szCs w:val="24"/>
        </w:rPr>
        <w:t>.</w:t>
      </w:r>
      <w:r w:rsidR="00A02FAB">
        <w:rPr>
          <w:rFonts w:ascii="Arial" w:hAnsi="Arial" w:cs="Arial"/>
          <w:sz w:val="24"/>
          <w:szCs w:val="24"/>
        </w:rPr>
        <w:t>8</w:t>
      </w:r>
      <w:r w:rsidR="0051137D">
        <w:rPr>
          <w:rFonts w:ascii="Arial" w:hAnsi="Arial" w:cs="Arial"/>
          <w:sz w:val="24"/>
          <w:szCs w:val="24"/>
        </w:rPr>
        <w:t xml:space="preserve"> </w:t>
      </w:r>
      <w:r w:rsidR="00E8195B" w:rsidRPr="00A17582">
        <w:rPr>
          <w:rFonts w:ascii="Arial" w:hAnsi="Arial" w:cs="Arial"/>
          <w:sz w:val="24"/>
          <w:szCs w:val="24"/>
        </w:rPr>
        <w:t>Providenciar</w:t>
      </w:r>
      <w:r w:rsidR="0051137D">
        <w:rPr>
          <w:rFonts w:ascii="Arial" w:hAnsi="Arial" w:cs="Arial"/>
          <w:sz w:val="24"/>
          <w:szCs w:val="24"/>
        </w:rPr>
        <w:t xml:space="preserve"> </w:t>
      </w:r>
      <w:r w:rsidR="00E8195B" w:rsidRPr="00A17582">
        <w:rPr>
          <w:rFonts w:ascii="Arial" w:hAnsi="Arial" w:cs="Arial"/>
          <w:sz w:val="24"/>
          <w:szCs w:val="24"/>
        </w:rPr>
        <w:t>a correção das deficiências apontadas pela CESAMA com respeito a</w:t>
      </w:r>
      <w:r w:rsidR="0051137D">
        <w:rPr>
          <w:rFonts w:ascii="Arial" w:hAnsi="Arial" w:cs="Arial"/>
          <w:sz w:val="24"/>
          <w:szCs w:val="24"/>
        </w:rPr>
        <w:t xml:space="preserve"> </w:t>
      </w:r>
      <w:r w:rsidR="00F91C0D">
        <w:rPr>
          <w:rFonts w:ascii="Arial" w:hAnsi="Arial" w:cs="Arial"/>
          <w:sz w:val="24"/>
          <w:szCs w:val="24"/>
        </w:rPr>
        <w:t>entrega dos materiais</w:t>
      </w:r>
      <w:r w:rsidR="00E8195B" w:rsidRPr="00A17582">
        <w:rPr>
          <w:rFonts w:ascii="Arial" w:hAnsi="Arial" w:cs="Arial"/>
          <w:sz w:val="24"/>
          <w:szCs w:val="24"/>
        </w:rPr>
        <w:t>.</w:t>
      </w:r>
    </w:p>
    <w:p w14:paraId="60120003" w14:textId="2550E35D" w:rsidR="00E8195B" w:rsidRDefault="00C83FF2"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8</w:t>
      </w:r>
      <w:r w:rsidR="00E8195B">
        <w:rPr>
          <w:rFonts w:ascii="Arial" w:hAnsi="Arial" w:cs="Arial"/>
          <w:sz w:val="24"/>
          <w:szCs w:val="24"/>
        </w:rPr>
        <w:t>.</w:t>
      </w:r>
      <w:r w:rsidR="00A02FAB">
        <w:rPr>
          <w:rFonts w:ascii="Arial" w:hAnsi="Arial" w:cs="Arial"/>
          <w:sz w:val="24"/>
          <w:szCs w:val="24"/>
        </w:rPr>
        <w:t>9</w:t>
      </w:r>
      <w:r w:rsidR="0051137D">
        <w:rPr>
          <w:rFonts w:ascii="Arial" w:hAnsi="Arial" w:cs="Arial"/>
          <w:sz w:val="24"/>
          <w:szCs w:val="24"/>
        </w:rPr>
        <w:t xml:space="preserve"> </w:t>
      </w:r>
      <w:r w:rsidR="00E8195B" w:rsidRPr="00B22057">
        <w:rPr>
          <w:rFonts w:ascii="Arial" w:hAnsi="Arial" w:cs="Arial"/>
          <w:sz w:val="24"/>
          <w:szCs w:val="24"/>
        </w:rPr>
        <w:t>Executar o objeto do presente Termo de Referência nas condições e prazos</w:t>
      </w:r>
      <w:r w:rsidR="0051137D">
        <w:rPr>
          <w:rFonts w:ascii="Arial" w:hAnsi="Arial" w:cs="Arial"/>
          <w:sz w:val="24"/>
          <w:szCs w:val="24"/>
        </w:rPr>
        <w:t xml:space="preserve"> </w:t>
      </w:r>
      <w:r w:rsidR="00E8195B" w:rsidRPr="00B22057">
        <w:rPr>
          <w:rFonts w:ascii="Arial" w:hAnsi="Arial" w:cs="Arial"/>
          <w:sz w:val="24"/>
          <w:szCs w:val="24"/>
        </w:rPr>
        <w:t>estabelecidos, seguindo ordens e orientações da CESAMA.</w:t>
      </w:r>
    </w:p>
    <w:p w14:paraId="2D975F83" w14:textId="77777777" w:rsidR="003612D0" w:rsidRDefault="003612D0" w:rsidP="00817D93">
      <w:pPr>
        <w:suppressAutoHyphens/>
        <w:autoSpaceDE w:val="0"/>
        <w:autoSpaceDN w:val="0"/>
        <w:adjustRightInd w:val="0"/>
        <w:spacing w:after="120" w:line="360" w:lineRule="auto"/>
        <w:jc w:val="both"/>
        <w:rPr>
          <w:rFonts w:ascii="Arial" w:hAnsi="Arial" w:cs="Arial"/>
          <w:sz w:val="24"/>
          <w:szCs w:val="24"/>
        </w:rPr>
      </w:pPr>
    </w:p>
    <w:p w14:paraId="30535E89" w14:textId="4CD242B0" w:rsidR="00A02FAB" w:rsidRDefault="00C83FF2" w:rsidP="00817D93">
      <w:pPr>
        <w:suppressAutoHyphens/>
        <w:autoSpaceDE w:val="0"/>
        <w:autoSpaceDN w:val="0"/>
        <w:adjustRightInd w:val="0"/>
        <w:spacing w:after="120" w:line="360" w:lineRule="auto"/>
        <w:jc w:val="both"/>
        <w:rPr>
          <w:rFonts w:ascii="Arial" w:hAnsi="Arial" w:cs="Arial"/>
          <w:b/>
          <w:sz w:val="24"/>
          <w:szCs w:val="24"/>
        </w:rPr>
      </w:pPr>
      <w:r>
        <w:rPr>
          <w:rFonts w:ascii="Arial" w:hAnsi="Arial" w:cs="Arial"/>
          <w:b/>
          <w:sz w:val="24"/>
          <w:szCs w:val="24"/>
        </w:rPr>
        <w:t>9</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09C1C624" w14:textId="77BA5414" w:rsidR="006F4049" w:rsidRDefault="004F009C" w:rsidP="00817D93">
      <w:pPr>
        <w:spacing w:after="120" w:line="360" w:lineRule="auto"/>
        <w:jc w:val="both"/>
        <w:rPr>
          <w:rFonts w:ascii="Arial" w:hAnsi="Arial" w:cs="Arial"/>
          <w:sz w:val="24"/>
          <w:szCs w:val="24"/>
        </w:rPr>
      </w:pPr>
      <w:r>
        <w:rPr>
          <w:rFonts w:ascii="Arial" w:hAnsi="Arial" w:cs="Arial"/>
          <w:sz w:val="24"/>
          <w:szCs w:val="24"/>
        </w:rPr>
        <w:t>9</w:t>
      </w:r>
      <w:r w:rsidR="00A02FAB">
        <w:rPr>
          <w:rFonts w:ascii="Arial" w:hAnsi="Arial" w:cs="Arial"/>
          <w:sz w:val="24"/>
          <w:szCs w:val="24"/>
        </w:rPr>
        <w:t xml:space="preserve">.1 </w:t>
      </w:r>
      <w:r w:rsidR="00A02FAB" w:rsidRPr="00A02FAB">
        <w:rPr>
          <w:rFonts w:ascii="Arial" w:hAnsi="Arial" w:cs="Arial"/>
          <w:sz w:val="24"/>
          <w:szCs w:val="24"/>
        </w:rPr>
        <w:t>Emitir as solicitações, após a assinatura do Contrato.</w:t>
      </w:r>
    </w:p>
    <w:p w14:paraId="69DB11CA" w14:textId="67933E7E" w:rsidR="00E8195B" w:rsidRDefault="004F009C" w:rsidP="00817D93">
      <w:pPr>
        <w:spacing w:after="12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 xml:space="preserve">.2 </w:t>
      </w:r>
      <w:r w:rsidR="00E8195B" w:rsidRPr="00A17582">
        <w:rPr>
          <w:rFonts w:ascii="Arial" w:hAnsi="Arial" w:cs="Arial"/>
          <w:sz w:val="24"/>
          <w:szCs w:val="24"/>
        </w:rPr>
        <w:t>Efetuar todos os pagamentos devidos à Contratada, nas condições estabelecidas.</w:t>
      </w:r>
    </w:p>
    <w:p w14:paraId="144673DD" w14:textId="144DEE5B" w:rsidR="006F4049" w:rsidRDefault="004F009C" w:rsidP="00817D93">
      <w:pPr>
        <w:suppressAutoHyphens/>
        <w:autoSpaceDE w:val="0"/>
        <w:autoSpaceDN w:val="0"/>
        <w:adjustRightInd w:val="0"/>
        <w:spacing w:after="120" w:line="360" w:lineRule="auto"/>
        <w:jc w:val="both"/>
        <w:rPr>
          <w:rFonts w:ascii="Arial" w:hAnsi="Arial" w:cs="Arial"/>
          <w:color w:val="000000"/>
          <w:sz w:val="24"/>
          <w:szCs w:val="24"/>
        </w:rPr>
      </w:pPr>
      <w:r>
        <w:rPr>
          <w:rFonts w:ascii="Arial" w:hAnsi="Arial" w:cs="Arial"/>
          <w:sz w:val="24"/>
          <w:szCs w:val="24"/>
        </w:rPr>
        <w:t>9</w:t>
      </w:r>
      <w:r w:rsidR="006F4049">
        <w:rPr>
          <w:rFonts w:ascii="Arial" w:hAnsi="Arial" w:cs="Arial"/>
          <w:sz w:val="24"/>
          <w:szCs w:val="24"/>
        </w:rPr>
        <w:t>.3</w:t>
      </w:r>
      <w:r w:rsidR="0051137D">
        <w:rPr>
          <w:rFonts w:ascii="Arial" w:hAnsi="Arial" w:cs="Arial"/>
          <w:sz w:val="24"/>
          <w:szCs w:val="24"/>
        </w:rPr>
        <w:t xml:space="preserve"> </w:t>
      </w:r>
      <w:proofErr w:type="spellStart"/>
      <w:r w:rsidR="005269F4" w:rsidRPr="00B22057">
        <w:rPr>
          <w:rFonts w:ascii="Arial" w:hAnsi="Arial" w:cs="Arial"/>
          <w:color w:val="000000"/>
          <w:sz w:val="24"/>
          <w:szCs w:val="24"/>
        </w:rPr>
        <w:t>Fornece</w:t>
      </w:r>
      <w:r w:rsidR="005269F4">
        <w:rPr>
          <w:rFonts w:ascii="Arial" w:hAnsi="Arial" w:cs="Arial"/>
          <w:color w:val="000000"/>
          <w:sz w:val="24"/>
          <w:szCs w:val="24"/>
        </w:rPr>
        <w:t>r</w:t>
      </w:r>
      <w:proofErr w:type="spellEnd"/>
      <w:r w:rsidR="00E8195B" w:rsidRPr="00B22057">
        <w:rPr>
          <w:rFonts w:ascii="Arial" w:hAnsi="Arial" w:cs="Arial"/>
          <w:color w:val="000000"/>
          <w:sz w:val="24"/>
          <w:szCs w:val="24"/>
        </w:rPr>
        <w:t xml:space="preserve"> as instruções necessárias à execução e efetuar todos os</w:t>
      </w:r>
      <w:r w:rsidR="00E8195B" w:rsidRPr="00B22057">
        <w:rPr>
          <w:rFonts w:ascii="Arial" w:hAnsi="Arial" w:cs="Arial"/>
          <w:color w:val="000000"/>
        </w:rPr>
        <w:br/>
      </w:r>
      <w:r w:rsidR="00E8195B" w:rsidRPr="00B22057">
        <w:rPr>
          <w:rFonts w:ascii="Arial" w:hAnsi="Arial" w:cs="Arial"/>
          <w:color w:val="000000"/>
          <w:sz w:val="24"/>
          <w:szCs w:val="24"/>
        </w:rPr>
        <w:t>pagamentos devidos à Contratada, nas condições estabelecidas.</w:t>
      </w:r>
    </w:p>
    <w:p w14:paraId="6DD793F7" w14:textId="42AD82EC" w:rsidR="00A02FAB" w:rsidRPr="00B22057" w:rsidRDefault="004F009C" w:rsidP="00817D93">
      <w:pPr>
        <w:suppressAutoHyphens/>
        <w:spacing w:after="120" w:line="360" w:lineRule="auto"/>
        <w:jc w:val="both"/>
        <w:rPr>
          <w:rFonts w:ascii="Arial" w:hAnsi="Arial" w:cs="Arial"/>
          <w:sz w:val="24"/>
          <w:szCs w:val="24"/>
        </w:rPr>
      </w:pPr>
      <w:r>
        <w:rPr>
          <w:rFonts w:ascii="Arial" w:hAnsi="Arial" w:cs="Arial"/>
          <w:color w:val="000000"/>
          <w:sz w:val="24"/>
          <w:szCs w:val="24"/>
        </w:rPr>
        <w:t>9</w:t>
      </w:r>
      <w:r w:rsidR="00A02FAB">
        <w:rPr>
          <w:rFonts w:ascii="Arial" w:hAnsi="Arial" w:cs="Arial"/>
          <w:color w:val="000000"/>
          <w:sz w:val="24"/>
          <w:szCs w:val="24"/>
        </w:rPr>
        <w:t xml:space="preserve">.4 </w:t>
      </w:r>
      <w:r w:rsidR="00A02FAB" w:rsidRPr="00437C24">
        <w:rPr>
          <w:rFonts w:ascii="Arial" w:hAnsi="Arial" w:cs="Arial"/>
          <w:sz w:val="24"/>
          <w:szCs w:val="24"/>
        </w:rPr>
        <w:t xml:space="preserve">Fiscalizar a execução do Contrato, o que não fará cessar ou diminuir a responsabilidade da Contratada pelo perfeito cumprimento das obrigações </w:t>
      </w:r>
      <w:r w:rsidR="00A02FAB" w:rsidRPr="00437C24">
        <w:rPr>
          <w:rFonts w:ascii="Arial" w:hAnsi="Arial" w:cs="Arial"/>
          <w:sz w:val="24"/>
          <w:szCs w:val="24"/>
        </w:rPr>
        <w:lastRenderedPageBreak/>
        <w:t>estipuladas, nem por quaisquer danos, inclusive quanto a terceiros, ou por irregularidades constatadas</w:t>
      </w:r>
      <w:r w:rsidR="006F4049">
        <w:rPr>
          <w:rFonts w:ascii="Arial" w:hAnsi="Arial" w:cs="Arial"/>
          <w:sz w:val="24"/>
          <w:szCs w:val="24"/>
        </w:rPr>
        <w:t>.</w:t>
      </w:r>
    </w:p>
    <w:p w14:paraId="02544ACB" w14:textId="413389C7" w:rsidR="006F4049" w:rsidRDefault="004F009C" w:rsidP="00817D93">
      <w:pPr>
        <w:suppressAutoHyphens/>
        <w:autoSpaceDE w:val="0"/>
        <w:autoSpaceDN w:val="0"/>
        <w:adjustRightInd w:val="0"/>
        <w:spacing w:after="12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w:t>
      </w:r>
      <w:r w:rsidR="003C3271">
        <w:rPr>
          <w:rFonts w:ascii="Arial" w:hAnsi="Arial" w:cs="Arial"/>
          <w:sz w:val="24"/>
          <w:szCs w:val="24"/>
        </w:rPr>
        <w:t xml:space="preserve">o </w:t>
      </w:r>
      <w:r w:rsidR="00F176B3">
        <w:rPr>
          <w:rFonts w:ascii="Arial" w:hAnsi="Arial" w:cs="Arial"/>
          <w:sz w:val="24"/>
          <w:szCs w:val="24"/>
        </w:rPr>
        <w:t>Termo de Referência</w:t>
      </w:r>
      <w:r w:rsidR="00E8195B" w:rsidRPr="00A17582">
        <w:rPr>
          <w:rFonts w:ascii="Arial" w:hAnsi="Arial" w:cs="Arial"/>
          <w:sz w:val="24"/>
          <w:szCs w:val="24"/>
        </w:rPr>
        <w:t>.</w:t>
      </w:r>
    </w:p>
    <w:p w14:paraId="76C5FC20" w14:textId="12004D48" w:rsidR="006F4049" w:rsidRDefault="004F009C" w:rsidP="00817D93">
      <w:pPr>
        <w:suppressAutoHyphens/>
        <w:autoSpaceDE w:val="0"/>
        <w:autoSpaceDN w:val="0"/>
        <w:adjustRightInd w:val="0"/>
        <w:spacing w:after="120" w:line="360" w:lineRule="auto"/>
        <w:jc w:val="both"/>
        <w:rPr>
          <w:rFonts w:ascii="Arial" w:hAnsi="Arial" w:cs="Arial"/>
        </w:rPr>
      </w:pPr>
      <w:r>
        <w:rPr>
          <w:rFonts w:ascii="Arial" w:hAnsi="Arial" w:cs="Arial"/>
          <w:sz w:val="24"/>
          <w:szCs w:val="24"/>
        </w:rPr>
        <w:t>9</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w:t>
      </w:r>
      <w:r w:rsidR="003C3271">
        <w:rPr>
          <w:rFonts w:ascii="Arial" w:hAnsi="Arial" w:cs="Arial"/>
          <w:color w:val="000000"/>
          <w:sz w:val="24"/>
          <w:szCs w:val="24"/>
        </w:rPr>
        <w:t xml:space="preserve">o </w:t>
      </w:r>
      <w:r w:rsidR="00F176B3">
        <w:rPr>
          <w:rFonts w:ascii="Arial" w:hAnsi="Arial" w:cs="Arial"/>
          <w:sz w:val="24"/>
          <w:szCs w:val="24"/>
        </w:rPr>
        <w:t>Termo de Referência</w:t>
      </w:r>
      <w:r w:rsidR="00E8195B" w:rsidRPr="00B22057">
        <w:rPr>
          <w:rFonts w:ascii="Arial" w:hAnsi="Arial" w:cs="Arial"/>
          <w:color w:val="000000"/>
          <w:sz w:val="24"/>
          <w:szCs w:val="24"/>
        </w:rPr>
        <w:t>, segundo</w:t>
      </w:r>
      <w:r w:rsidR="0051137D">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2466422D" w14:textId="1C56BD14" w:rsidR="006F4049" w:rsidRDefault="004F009C" w:rsidP="00817D93">
      <w:pPr>
        <w:suppressAutoHyphens/>
        <w:autoSpaceDE w:val="0"/>
        <w:autoSpaceDN w:val="0"/>
        <w:adjustRightInd w:val="0"/>
        <w:spacing w:after="120" w:line="360" w:lineRule="auto"/>
        <w:jc w:val="both"/>
        <w:rPr>
          <w:rFonts w:ascii="Arial" w:hAnsi="Arial" w:cs="Arial"/>
          <w:color w:val="000000"/>
          <w:sz w:val="24"/>
          <w:szCs w:val="24"/>
        </w:rPr>
      </w:pPr>
      <w:r>
        <w:rPr>
          <w:rFonts w:ascii="Arial" w:hAnsi="Arial" w:cs="Arial"/>
          <w:sz w:val="24"/>
          <w:szCs w:val="24"/>
        </w:rPr>
        <w:t>9</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do</w:t>
      </w:r>
      <w:r w:rsidR="00E8195B" w:rsidRPr="00B22057">
        <w:rPr>
          <w:rFonts w:ascii="Arial" w:hAnsi="Arial" w:cs="Arial"/>
          <w:color w:val="000000"/>
          <w:sz w:val="24"/>
          <w:szCs w:val="24"/>
        </w:rPr>
        <w:br/>
        <w:t>presente Contrato, bem como por qualquer dano causado a terceiros em</w:t>
      </w:r>
      <w:r w:rsidR="00E8195B" w:rsidRPr="00B22057">
        <w:rPr>
          <w:rFonts w:ascii="Arial" w:hAnsi="Arial" w:cs="Arial"/>
          <w:color w:val="000000"/>
          <w:sz w:val="24"/>
          <w:szCs w:val="24"/>
        </w:rPr>
        <w:br/>
        <w:t>decorrência de ato da empresa Contratada e de seus empregados, prepostos</w:t>
      </w:r>
      <w:r w:rsidR="00E8195B" w:rsidRPr="00B22057">
        <w:rPr>
          <w:rFonts w:ascii="Arial" w:hAnsi="Arial" w:cs="Arial"/>
          <w:color w:val="000000"/>
          <w:sz w:val="24"/>
          <w:szCs w:val="24"/>
        </w:rPr>
        <w:br/>
        <w:t>ou subordinados.</w:t>
      </w:r>
    </w:p>
    <w:p w14:paraId="02058E25" w14:textId="4BC17F08" w:rsidR="006F4049" w:rsidRDefault="004F009C" w:rsidP="00817D93">
      <w:pPr>
        <w:suppressAutoHyphens/>
        <w:autoSpaceDE w:val="0"/>
        <w:autoSpaceDN w:val="0"/>
        <w:adjustRightInd w:val="0"/>
        <w:spacing w:after="120" w:line="360" w:lineRule="auto"/>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w:t>
      </w:r>
      <w:r w:rsidR="003C3271">
        <w:rPr>
          <w:rFonts w:ascii="Arial" w:hAnsi="Arial" w:cs="Arial"/>
          <w:color w:val="000000"/>
          <w:sz w:val="24"/>
          <w:szCs w:val="24"/>
        </w:rPr>
        <w:t xml:space="preserve">o </w:t>
      </w:r>
      <w:r w:rsidR="00F176B3">
        <w:rPr>
          <w:rFonts w:ascii="Arial" w:hAnsi="Arial" w:cs="Arial"/>
          <w:sz w:val="24"/>
          <w:szCs w:val="24"/>
        </w:rPr>
        <w:t>Termo de Referência</w:t>
      </w:r>
      <w:r w:rsidR="00E8195B" w:rsidRPr="0005325E">
        <w:rPr>
          <w:rFonts w:ascii="Arial" w:hAnsi="Arial" w:cs="Arial"/>
          <w:color w:val="000000"/>
          <w:sz w:val="24"/>
          <w:szCs w:val="24"/>
        </w:rPr>
        <w:t>.</w:t>
      </w:r>
    </w:p>
    <w:p w14:paraId="2A2AD418" w14:textId="4591D26F" w:rsidR="00E8195B" w:rsidRDefault="004F009C" w:rsidP="00817D93">
      <w:pPr>
        <w:suppressAutoHyphens/>
        <w:autoSpaceDE w:val="0"/>
        <w:autoSpaceDN w:val="0"/>
        <w:adjustRightInd w:val="0"/>
        <w:spacing w:after="120" w:line="360" w:lineRule="auto"/>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.9 Todas as requisições e notificações trocadas entre as partes devem ser feitas</w:t>
      </w:r>
      <w:r w:rsidR="0051137D">
        <w:rPr>
          <w:rFonts w:ascii="Arial" w:hAnsi="Arial" w:cs="Arial"/>
          <w:color w:val="000000"/>
          <w:sz w:val="24"/>
          <w:szCs w:val="24"/>
        </w:rPr>
        <w:t xml:space="preserve"> </w:t>
      </w:r>
      <w:r w:rsidR="00E8195B" w:rsidRPr="0005325E">
        <w:rPr>
          <w:rFonts w:ascii="Arial" w:hAnsi="Arial" w:cs="Arial"/>
          <w:color w:val="000000"/>
          <w:sz w:val="24"/>
          <w:szCs w:val="24"/>
        </w:rPr>
        <w:t>por escrito.</w:t>
      </w:r>
    </w:p>
    <w:p w14:paraId="00370243" w14:textId="77777777" w:rsidR="00CE3C09" w:rsidRDefault="00CE3C09" w:rsidP="00817D93">
      <w:pPr>
        <w:suppressAutoHyphens/>
        <w:autoSpaceDE w:val="0"/>
        <w:autoSpaceDN w:val="0"/>
        <w:adjustRightInd w:val="0"/>
        <w:spacing w:after="120" w:line="360" w:lineRule="auto"/>
        <w:jc w:val="both"/>
        <w:rPr>
          <w:rFonts w:ascii="Arial" w:hAnsi="Arial" w:cs="Arial"/>
          <w:color w:val="000000"/>
          <w:sz w:val="24"/>
          <w:szCs w:val="24"/>
        </w:rPr>
      </w:pPr>
    </w:p>
    <w:p w14:paraId="595E6AED" w14:textId="61B9A32A" w:rsidR="00A02FAB" w:rsidRDefault="00EE1F48" w:rsidP="00817D93">
      <w:pPr>
        <w:autoSpaceDE w:val="0"/>
        <w:spacing w:after="120" w:line="360" w:lineRule="auto"/>
        <w:jc w:val="both"/>
        <w:rPr>
          <w:rFonts w:ascii="Arial" w:hAnsi="Arial" w:cs="Arial"/>
          <w:b/>
          <w:color w:val="000000"/>
          <w:sz w:val="24"/>
          <w:szCs w:val="24"/>
        </w:rPr>
      </w:pPr>
      <w:r>
        <w:rPr>
          <w:rFonts w:ascii="Arial" w:hAnsi="Arial" w:cs="Arial"/>
          <w:b/>
          <w:color w:val="000000"/>
          <w:sz w:val="24"/>
          <w:szCs w:val="24"/>
        </w:rPr>
        <w:t>1</w:t>
      </w:r>
      <w:r w:rsidR="009113D3">
        <w:rPr>
          <w:rFonts w:ascii="Arial" w:hAnsi="Arial" w:cs="Arial"/>
          <w:b/>
          <w:color w:val="000000"/>
          <w:sz w:val="24"/>
          <w:szCs w:val="24"/>
        </w:rPr>
        <w:t>0</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2215D62A" w14:textId="00E20B8B" w:rsidR="00A02FAB" w:rsidRDefault="00EE1F48" w:rsidP="00817D93">
      <w:pPr>
        <w:suppressAutoHyphens/>
        <w:spacing w:after="120" w:line="360" w:lineRule="auto"/>
        <w:jc w:val="both"/>
        <w:rPr>
          <w:rFonts w:ascii="Arial" w:hAnsi="Arial" w:cs="Arial"/>
          <w:sz w:val="24"/>
          <w:szCs w:val="24"/>
        </w:rPr>
      </w:pPr>
      <w:r>
        <w:rPr>
          <w:rFonts w:ascii="Arial" w:eastAsia="Arial Unicode MS" w:hAnsi="Arial" w:cs="Arial"/>
          <w:color w:val="000000"/>
          <w:sz w:val="24"/>
          <w:szCs w:val="24"/>
        </w:rPr>
        <w:t>1</w:t>
      </w:r>
      <w:r w:rsidR="00A2369B">
        <w:rPr>
          <w:rFonts w:ascii="Arial" w:eastAsia="Arial Unicode MS" w:hAnsi="Arial" w:cs="Arial"/>
          <w:color w:val="000000"/>
          <w:sz w:val="24"/>
          <w:szCs w:val="24"/>
        </w:rPr>
        <w:t>0</w:t>
      </w:r>
      <w:r w:rsidR="00A02FAB">
        <w:rPr>
          <w:rFonts w:ascii="Arial" w:eastAsia="Arial Unicode MS" w:hAnsi="Arial" w:cs="Arial"/>
          <w:color w:val="000000"/>
          <w:sz w:val="24"/>
          <w:szCs w:val="24"/>
        </w:rPr>
        <w:t xml:space="preserve">.1 </w:t>
      </w:r>
      <w:r w:rsidR="00A02FAB" w:rsidRPr="0047728C">
        <w:rPr>
          <w:rFonts w:ascii="Arial" w:eastAsia="Arial Unicode MS" w:hAnsi="Arial" w:cs="Arial"/>
          <w:color w:val="000000"/>
          <w:sz w:val="24"/>
          <w:szCs w:val="24"/>
        </w:rPr>
        <w:t xml:space="preserve">O critério de julgamento será o de </w:t>
      </w:r>
      <w:r w:rsidR="006F28CB" w:rsidRPr="00DF67B5">
        <w:rPr>
          <w:rFonts w:ascii="Arial" w:eastAsia="Arial Unicode MS" w:hAnsi="Arial" w:cs="Arial"/>
          <w:sz w:val="24"/>
          <w:szCs w:val="24"/>
        </w:rPr>
        <w:t xml:space="preserve">MENOR PREÇO, representado pelo </w:t>
      </w:r>
      <w:r w:rsidR="006F28CB" w:rsidRPr="00DF67B5">
        <w:rPr>
          <w:rFonts w:ascii="Arial" w:eastAsia="Arial Unicode MS" w:hAnsi="Arial" w:cs="Arial"/>
          <w:sz w:val="24"/>
          <w:szCs w:val="24"/>
          <w:u w:val="single"/>
        </w:rPr>
        <w:t>MENOR PREÇO TOTAL POR ITEM</w:t>
      </w:r>
      <w:r w:rsidR="006F28CB">
        <w:rPr>
          <w:rFonts w:ascii="Arial" w:eastAsia="Arial Unicode MS" w:hAnsi="Arial" w:cs="Arial"/>
          <w:color w:val="000000"/>
          <w:sz w:val="24"/>
          <w:szCs w:val="24"/>
        </w:rPr>
        <w:t xml:space="preserve">, </w:t>
      </w:r>
      <w:r w:rsidR="0047728C" w:rsidRPr="0047728C">
        <w:rPr>
          <w:rFonts w:ascii="Arial" w:hAnsi="Arial" w:cs="Arial"/>
          <w:sz w:val="24"/>
          <w:szCs w:val="24"/>
        </w:rPr>
        <w:t xml:space="preserve">desde que observadas às especificações e demais condições estabelecidas no </w:t>
      </w:r>
      <w:r w:rsidR="00F176B3">
        <w:rPr>
          <w:rFonts w:ascii="Arial" w:hAnsi="Arial" w:cs="Arial"/>
          <w:sz w:val="24"/>
          <w:szCs w:val="24"/>
        </w:rPr>
        <w:t>Termo de Referência</w:t>
      </w:r>
      <w:r w:rsidR="0047728C" w:rsidRPr="0047728C">
        <w:rPr>
          <w:rFonts w:ascii="Arial" w:hAnsi="Arial" w:cs="Arial"/>
          <w:sz w:val="24"/>
          <w:szCs w:val="24"/>
        </w:rPr>
        <w:t xml:space="preserve"> e seus anexos.</w:t>
      </w:r>
    </w:p>
    <w:p w14:paraId="2EC9F22F" w14:textId="39D2C6D2" w:rsidR="0051137D" w:rsidRPr="008F3563" w:rsidRDefault="0051137D" w:rsidP="00817D93">
      <w:pPr>
        <w:suppressAutoHyphens/>
        <w:spacing w:after="120" w:line="360" w:lineRule="auto"/>
        <w:jc w:val="both"/>
        <w:rPr>
          <w:rFonts w:ascii="Arial" w:hAnsi="Arial" w:cs="Arial"/>
          <w:b/>
          <w:bCs/>
          <w:color w:val="FF0000"/>
          <w:sz w:val="24"/>
          <w:szCs w:val="24"/>
        </w:rPr>
      </w:pPr>
      <w:bookmarkStart w:id="0" w:name="_Hlk186810229"/>
      <w:r>
        <w:rPr>
          <w:rFonts w:ascii="Arial" w:hAnsi="Arial" w:cs="Arial"/>
          <w:sz w:val="24"/>
          <w:szCs w:val="24"/>
        </w:rPr>
        <w:t>1</w:t>
      </w:r>
      <w:r w:rsidR="00A2369B">
        <w:rPr>
          <w:rFonts w:ascii="Arial" w:hAnsi="Arial" w:cs="Arial"/>
          <w:sz w:val="24"/>
          <w:szCs w:val="24"/>
        </w:rPr>
        <w:t>0</w:t>
      </w:r>
      <w:r w:rsidRPr="0051137D">
        <w:rPr>
          <w:rFonts w:ascii="Arial" w:hAnsi="Arial" w:cs="Arial"/>
          <w:sz w:val="24"/>
          <w:szCs w:val="24"/>
        </w:rPr>
        <w:t>.2 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preço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unitário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ofertados</w:t>
      </w:r>
      <w:r>
        <w:rPr>
          <w:rFonts w:ascii="Arial" w:hAnsi="Arial" w:cs="Arial"/>
          <w:sz w:val="24"/>
          <w:szCs w:val="24"/>
        </w:rPr>
        <w:t>(s)</w:t>
      </w:r>
      <w:r w:rsidRPr="0051137D">
        <w:rPr>
          <w:rFonts w:ascii="Arial" w:hAnsi="Arial" w:cs="Arial"/>
          <w:sz w:val="24"/>
          <w:szCs w:val="24"/>
        </w:rPr>
        <w:t xml:space="preserve"> pelos proponentes </w:t>
      </w:r>
      <w:r w:rsidRPr="0051137D">
        <w:rPr>
          <w:rFonts w:ascii="Arial" w:hAnsi="Arial" w:cs="Arial"/>
          <w:b/>
          <w:bCs/>
          <w:sz w:val="24"/>
          <w:szCs w:val="24"/>
        </w:rPr>
        <w:t>NÃO PODER</w:t>
      </w:r>
      <w:r>
        <w:rPr>
          <w:rFonts w:ascii="Arial" w:hAnsi="Arial" w:cs="Arial"/>
          <w:b/>
          <w:bCs/>
          <w:sz w:val="24"/>
          <w:szCs w:val="24"/>
        </w:rPr>
        <w:t>Á(</w:t>
      </w:r>
      <w:r w:rsidRPr="0051137D">
        <w:rPr>
          <w:rFonts w:ascii="Arial" w:hAnsi="Arial" w:cs="Arial"/>
          <w:b/>
          <w:bCs/>
          <w:sz w:val="24"/>
          <w:szCs w:val="24"/>
        </w:rPr>
        <w:t>ÃO</w:t>
      </w:r>
      <w:r>
        <w:rPr>
          <w:rFonts w:ascii="Arial" w:hAnsi="Arial" w:cs="Arial"/>
          <w:b/>
          <w:bCs/>
          <w:sz w:val="24"/>
          <w:szCs w:val="24"/>
        </w:rPr>
        <w:t>)</w:t>
      </w:r>
      <w:r w:rsidRPr="0051137D">
        <w:rPr>
          <w:rFonts w:ascii="Arial" w:hAnsi="Arial" w:cs="Arial"/>
          <w:b/>
          <w:bCs/>
          <w:sz w:val="24"/>
          <w:szCs w:val="24"/>
        </w:rPr>
        <w:t xml:space="preserve"> SER</w:t>
      </w:r>
      <w:r>
        <w:rPr>
          <w:rFonts w:ascii="Arial" w:hAnsi="Arial" w:cs="Arial"/>
          <w:b/>
          <w:bCs/>
          <w:sz w:val="24"/>
          <w:szCs w:val="24"/>
        </w:rPr>
        <w:t xml:space="preserve"> </w:t>
      </w:r>
      <w:r w:rsidRPr="0051137D">
        <w:rPr>
          <w:rFonts w:ascii="Arial" w:hAnsi="Arial" w:cs="Arial"/>
          <w:b/>
          <w:bCs/>
          <w:sz w:val="24"/>
          <w:szCs w:val="24"/>
        </w:rPr>
        <w:t>SUPERIOR</w:t>
      </w:r>
      <w:r>
        <w:rPr>
          <w:rFonts w:ascii="Arial" w:hAnsi="Arial" w:cs="Arial"/>
          <w:b/>
          <w:bCs/>
          <w:sz w:val="24"/>
          <w:szCs w:val="24"/>
        </w:rPr>
        <w:t>(</w:t>
      </w:r>
      <w:r w:rsidRPr="0051137D">
        <w:rPr>
          <w:rFonts w:ascii="Arial" w:hAnsi="Arial" w:cs="Arial"/>
          <w:b/>
          <w:bCs/>
          <w:sz w:val="24"/>
          <w:szCs w:val="24"/>
        </w:rPr>
        <w:t>ES</w:t>
      </w:r>
      <w:r>
        <w:rPr>
          <w:rFonts w:ascii="Arial" w:hAnsi="Arial" w:cs="Arial"/>
          <w:b/>
          <w:bCs/>
          <w:sz w:val="24"/>
          <w:szCs w:val="24"/>
        </w:rPr>
        <w:t>)</w:t>
      </w:r>
      <w:r w:rsidRPr="0051137D">
        <w:rPr>
          <w:rFonts w:ascii="Arial" w:hAnsi="Arial" w:cs="Arial"/>
          <w:b/>
          <w:bCs/>
          <w:sz w:val="24"/>
          <w:szCs w:val="24"/>
        </w:rPr>
        <w:t xml:space="preserve"> </w:t>
      </w:r>
      <w:r w:rsidRPr="0051137D">
        <w:rPr>
          <w:rFonts w:ascii="Arial" w:hAnsi="Arial" w:cs="Arial"/>
          <w:sz w:val="24"/>
          <w:szCs w:val="24"/>
        </w:rPr>
        <w:t>ao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preço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unitário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levantado</w:t>
      </w:r>
      <w:r>
        <w:rPr>
          <w:rFonts w:ascii="Arial" w:hAnsi="Arial" w:cs="Arial"/>
          <w:sz w:val="24"/>
          <w:szCs w:val="24"/>
        </w:rPr>
        <w:t>(</w:t>
      </w:r>
      <w:r w:rsidRPr="0051137D">
        <w:rPr>
          <w:rFonts w:ascii="Arial" w:hAnsi="Arial" w:cs="Arial"/>
          <w:sz w:val="24"/>
          <w:szCs w:val="24"/>
        </w:rPr>
        <w:t>s</w:t>
      </w:r>
      <w:r>
        <w:rPr>
          <w:rFonts w:ascii="Arial" w:hAnsi="Arial" w:cs="Arial"/>
          <w:sz w:val="24"/>
          <w:szCs w:val="24"/>
        </w:rPr>
        <w:t>)</w:t>
      </w:r>
      <w:r w:rsidRPr="0051137D">
        <w:rPr>
          <w:rFonts w:ascii="Arial" w:hAnsi="Arial" w:cs="Arial"/>
          <w:sz w:val="24"/>
          <w:szCs w:val="24"/>
        </w:rPr>
        <w:t xml:space="preserve"> pela Cesama.</w:t>
      </w:r>
      <w:r>
        <w:rPr>
          <w:rFonts w:ascii="Arial" w:hAnsi="Arial" w:cs="Arial"/>
          <w:sz w:val="24"/>
          <w:szCs w:val="24"/>
        </w:rPr>
        <w:t xml:space="preserve"> </w:t>
      </w:r>
    </w:p>
    <w:bookmarkEnd w:id="0"/>
    <w:p w14:paraId="3AC5DEFA" w14:textId="77777777" w:rsidR="006F4049" w:rsidRPr="0047728C" w:rsidRDefault="006F4049" w:rsidP="00817D93">
      <w:pPr>
        <w:suppressAutoHyphens/>
        <w:spacing w:after="120" w:line="360" w:lineRule="auto"/>
        <w:jc w:val="both"/>
        <w:rPr>
          <w:rFonts w:ascii="Arial" w:eastAsia="Arial Unicode MS" w:hAnsi="Arial" w:cs="Arial"/>
          <w:sz w:val="24"/>
          <w:szCs w:val="24"/>
        </w:rPr>
      </w:pPr>
    </w:p>
    <w:p w14:paraId="5407EEDE" w14:textId="4873A125" w:rsidR="00A02FAB" w:rsidRPr="00A2369B" w:rsidRDefault="00EE1F48" w:rsidP="00817D93">
      <w:pPr>
        <w:autoSpaceDE w:val="0"/>
        <w:autoSpaceDN w:val="0"/>
        <w:adjustRightInd w:val="0"/>
        <w:spacing w:after="120" w:line="360" w:lineRule="auto"/>
        <w:jc w:val="both"/>
        <w:rPr>
          <w:rFonts w:ascii="Arial" w:hAnsi="Arial" w:cs="Arial"/>
          <w:b/>
          <w:sz w:val="24"/>
          <w:szCs w:val="24"/>
          <w:lang w:eastAsia="ar-SA"/>
        </w:rPr>
      </w:pPr>
      <w:r w:rsidRPr="00A2369B">
        <w:rPr>
          <w:rFonts w:ascii="Arial" w:hAnsi="Arial" w:cs="Arial"/>
          <w:b/>
          <w:sz w:val="24"/>
          <w:szCs w:val="24"/>
          <w:lang w:eastAsia="ar-SA"/>
        </w:rPr>
        <w:t>1</w:t>
      </w:r>
      <w:r w:rsidR="00A2369B" w:rsidRPr="00A2369B">
        <w:rPr>
          <w:rFonts w:ascii="Arial" w:hAnsi="Arial" w:cs="Arial"/>
          <w:b/>
          <w:sz w:val="24"/>
          <w:szCs w:val="24"/>
          <w:lang w:eastAsia="ar-SA"/>
        </w:rPr>
        <w:t>1</w:t>
      </w:r>
      <w:r w:rsidR="00A02FAB" w:rsidRPr="00A2369B">
        <w:rPr>
          <w:rFonts w:ascii="Arial" w:hAnsi="Arial" w:cs="Arial"/>
          <w:b/>
          <w:sz w:val="24"/>
          <w:szCs w:val="24"/>
          <w:lang w:eastAsia="ar-SA"/>
        </w:rPr>
        <w:t>. PENALIDADES</w:t>
      </w:r>
    </w:p>
    <w:p w14:paraId="39ABF7F0" w14:textId="0E83F8E4" w:rsidR="007F15DB" w:rsidRPr="00A2369B" w:rsidRDefault="007F15DB" w:rsidP="00817D93">
      <w:pPr>
        <w:tabs>
          <w:tab w:val="num" w:pos="0"/>
          <w:tab w:val="left" w:pos="567"/>
        </w:tabs>
        <w:suppressAutoHyphens/>
        <w:spacing w:after="120" w:line="360" w:lineRule="auto"/>
        <w:jc w:val="both"/>
        <w:rPr>
          <w:rFonts w:ascii="Arial" w:eastAsia="Arial Unicode MS" w:hAnsi="Arial" w:cs="Arial"/>
          <w:bCs/>
          <w:sz w:val="24"/>
          <w:szCs w:val="24"/>
        </w:rPr>
      </w:pPr>
      <w:r w:rsidRPr="00A2369B">
        <w:rPr>
          <w:rFonts w:ascii="Arial" w:eastAsia="Arial Unicode MS" w:hAnsi="Arial" w:cs="Arial"/>
          <w:bCs/>
          <w:sz w:val="24"/>
          <w:szCs w:val="24"/>
        </w:rPr>
        <w:t>1</w:t>
      </w:r>
      <w:r w:rsidR="00A2369B" w:rsidRPr="00A2369B">
        <w:rPr>
          <w:rFonts w:ascii="Arial" w:eastAsia="Arial Unicode MS" w:hAnsi="Arial" w:cs="Arial"/>
          <w:bCs/>
          <w:sz w:val="24"/>
          <w:szCs w:val="24"/>
        </w:rPr>
        <w:t>1</w:t>
      </w:r>
      <w:r w:rsidRPr="00A2369B">
        <w:rPr>
          <w:rFonts w:ascii="Arial" w:eastAsia="Arial Unicode MS" w:hAnsi="Arial" w:cs="Arial"/>
          <w:bCs/>
          <w:sz w:val="24"/>
          <w:szCs w:val="24"/>
        </w:rPr>
        <w:t xml:space="preserve">.1. Pelo descumprimento de quaisquer cláusulas ou condições estabelecidas no edital e seus anexos, inclusive no Contrato, a Contratada ficará sujeita às </w:t>
      </w:r>
      <w:r w:rsidRPr="00A2369B">
        <w:rPr>
          <w:rFonts w:ascii="Arial" w:eastAsia="Arial Unicode MS" w:hAnsi="Arial" w:cs="Arial"/>
          <w:bCs/>
          <w:sz w:val="24"/>
          <w:szCs w:val="24"/>
        </w:rPr>
        <w:lastRenderedPageBreak/>
        <w:t>penalidades previstas no RILC - Regulamento Interno de Licitações, Contratos e Convênios da CESAMA, além das previstas neste termo de referência, no edital e no contrato.</w:t>
      </w:r>
    </w:p>
    <w:p w14:paraId="15537FD1" w14:textId="4C139CA5" w:rsidR="007F15DB" w:rsidRPr="00A2369B" w:rsidRDefault="007F15DB" w:rsidP="00817D93">
      <w:pPr>
        <w:tabs>
          <w:tab w:val="num" w:pos="0"/>
          <w:tab w:val="left" w:pos="567"/>
        </w:tabs>
        <w:suppressAutoHyphens/>
        <w:spacing w:after="120" w:line="360" w:lineRule="auto"/>
        <w:jc w:val="both"/>
        <w:rPr>
          <w:rFonts w:ascii="Arial" w:eastAsia="Arial Unicode MS" w:hAnsi="Arial" w:cs="Arial"/>
          <w:bCs/>
          <w:sz w:val="24"/>
          <w:szCs w:val="24"/>
        </w:rPr>
      </w:pPr>
      <w:r w:rsidRPr="00A2369B">
        <w:rPr>
          <w:rFonts w:ascii="Arial" w:hAnsi="Arial" w:cs="Arial"/>
          <w:sz w:val="24"/>
          <w:szCs w:val="24"/>
          <w:lang w:eastAsia="pt-BR"/>
        </w:rPr>
        <w:t>1</w:t>
      </w:r>
      <w:r w:rsidR="00A2369B" w:rsidRPr="00A2369B">
        <w:rPr>
          <w:rFonts w:ascii="Arial" w:hAnsi="Arial" w:cs="Arial"/>
          <w:sz w:val="24"/>
          <w:szCs w:val="24"/>
          <w:lang w:eastAsia="pt-BR"/>
        </w:rPr>
        <w:t>1</w:t>
      </w:r>
      <w:r w:rsidRPr="00A2369B">
        <w:rPr>
          <w:rFonts w:ascii="Arial" w:hAnsi="Arial" w:cs="Arial"/>
          <w:sz w:val="24"/>
          <w:szCs w:val="24"/>
          <w:lang w:eastAsia="pt-BR"/>
        </w:rPr>
        <w:t xml:space="preserve">.1.1 O atraso injustificado na prestação dos serviços sujeita a CONTRATADA ao pagamento de multa de mora </w:t>
      </w:r>
      <w:bookmarkStart w:id="1" w:name="_Hlk156569936"/>
      <w:r w:rsidR="00466153" w:rsidRPr="00A2369B">
        <w:rPr>
          <w:rFonts w:ascii="Arial" w:hAnsi="Arial" w:cs="Arial"/>
          <w:sz w:val="24"/>
          <w:szCs w:val="24"/>
          <w:lang w:eastAsia="pt-BR"/>
        </w:rPr>
        <w:t xml:space="preserve">de 0,5% (zero vírgula cinco por cento) para cada dia de atraso, até o limite de 30% (trinta por cento), </w:t>
      </w:r>
      <w:bookmarkEnd w:id="1"/>
      <w:r w:rsidRPr="00A2369B">
        <w:rPr>
          <w:rFonts w:ascii="Arial" w:hAnsi="Arial" w:cs="Arial"/>
          <w:sz w:val="24"/>
          <w:szCs w:val="24"/>
          <w:lang w:eastAsia="pt-BR"/>
        </w:rPr>
        <w:t>sobre o valor global do Contrato.</w:t>
      </w:r>
    </w:p>
    <w:p w14:paraId="3F5B2F4C" w14:textId="26542066" w:rsidR="007F15DB" w:rsidRPr="00A2369B" w:rsidRDefault="007F15DB" w:rsidP="00817D93">
      <w:pPr>
        <w:tabs>
          <w:tab w:val="num" w:pos="0"/>
          <w:tab w:val="left" w:pos="567"/>
        </w:tabs>
        <w:suppressAutoHyphens/>
        <w:spacing w:after="120" w:line="360" w:lineRule="auto"/>
        <w:jc w:val="both"/>
        <w:rPr>
          <w:rFonts w:ascii="Arial" w:eastAsia="Arial Unicode MS" w:hAnsi="Arial" w:cs="Arial"/>
          <w:bCs/>
          <w:sz w:val="24"/>
          <w:szCs w:val="24"/>
        </w:rPr>
      </w:pPr>
      <w:r w:rsidRPr="00A2369B">
        <w:rPr>
          <w:rFonts w:ascii="Arial" w:eastAsia="Arial Unicode MS" w:hAnsi="Arial" w:cs="Arial"/>
          <w:bCs/>
          <w:sz w:val="24"/>
          <w:szCs w:val="24"/>
        </w:rPr>
        <w:t>1</w:t>
      </w:r>
      <w:r w:rsidR="00A2369B" w:rsidRPr="00A2369B">
        <w:rPr>
          <w:rFonts w:ascii="Arial" w:eastAsia="Arial Unicode MS" w:hAnsi="Arial" w:cs="Arial"/>
          <w:bCs/>
          <w:sz w:val="24"/>
          <w:szCs w:val="24"/>
        </w:rPr>
        <w:t>1</w:t>
      </w:r>
      <w:r w:rsidRPr="00A2369B">
        <w:rPr>
          <w:rFonts w:ascii="Arial" w:eastAsia="Arial Unicode MS" w:hAnsi="Arial" w:cs="Arial"/>
          <w:bCs/>
          <w:sz w:val="24"/>
          <w:szCs w:val="24"/>
        </w:rPr>
        <w:t xml:space="preserve">.2. Pela inexecução, total ou parcial do Contrato, a CESAMA poderá aplicar à CONTRATADA isoladamente ou cumulativamente: </w:t>
      </w:r>
    </w:p>
    <w:p w14:paraId="28323D32" w14:textId="77777777" w:rsidR="007F15DB" w:rsidRPr="00A2369B" w:rsidRDefault="007F15DB" w:rsidP="00817D93">
      <w:pPr>
        <w:tabs>
          <w:tab w:val="num" w:pos="0"/>
          <w:tab w:val="left" w:pos="567"/>
        </w:tabs>
        <w:suppressAutoHyphens/>
        <w:spacing w:after="120" w:line="360" w:lineRule="auto"/>
        <w:jc w:val="both"/>
        <w:rPr>
          <w:rFonts w:ascii="Arial" w:eastAsia="Arial Unicode MS" w:hAnsi="Arial" w:cs="Arial"/>
          <w:bCs/>
          <w:sz w:val="24"/>
          <w:szCs w:val="24"/>
        </w:rPr>
      </w:pPr>
      <w:r w:rsidRPr="00A2369B">
        <w:rPr>
          <w:rFonts w:ascii="Arial" w:eastAsia="Arial Unicode MS" w:hAnsi="Arial" w:cs="Arial"/>
          <w:bCs/>
          <w:sz w:val="24"/>
          <w:szCs w:val="24"/>
        </w:rPr>
        <w:t>a) advertência;</w:t>
      </w:r>
    </w:p>
    <w:p w14:paraId="2A625EB0" w14:textId="30CB0EC9" w:rsidR="007F15DB" w:rsidRPr="00A2369B" w:rsidRDefault="007F15DB" w:rsidP="00817D93">
      <w:pPr>
        <w:tabs>
          <w:tab w:val="num" w:pos="0"/>
          <w:tab w:val="left" w:pos="567"/>
        </w:tabs>
        <w:suppressAutoHyphens/>
        <w:spacing w:after="120" w:line="360" w:lineRule="auto"/>
        <w:jc w:val="both"/>
        <w:rPr>
          <w:rFonts w:ascii="Arial" w:eastAsia="Arial Unicode MS" w:hAnsi="Arial" w:cs="Arial"/>
          <w:b/>
          <w:bCs/>
          <w:sz w:val="24"/>
          <w:szCs w:val="24"/>
          <w:highlight w:val="yellow"/>
        </w:rPr>
      </w:pPr>
      <w:r w:rsidRPr="00A2369B">
        <w:rPr>
          <w:rFonts w:ascii="Arial" w:eastAsia="Arial Unicode MS" w:hAnsi="Arial" w:cs="Arial"/>
          <w:bCs/>
          <w:sz w:val="24"/>
          <w:szCs w:val="24"/>
        </w:rPr>
        <w:t xml:space="preserve">b) multa meramente moratória, como previsto no </w:t>
      </w:r>
      <w:r w:rsidRPr="00A2369B">
        <w:rPr>
          <w:rFonts w:ascii="Arial" w:eastAsia="Arial Unicode MS" w:hAnsi="Arial" w:cs="Arial"/>
          <w:b/>
          <w:bCs/>
          <w:sz w:val="24"/>
          <w:szCs w:val="24"/>
        </w:rPr>
        <w:t>item 1</w:t>
      </w:r>
      <w:r w:rsidR="00A2369B" w:rsidRPr="00A2369B">
        <w:rPr>
          <w:rFonts w:ascii="Arial" w:eastAsia="Arial Unicode MS" w:hAnsi="Arial" w:cs="Arial"/>
          <w:b/>
          <w:bCs/>
          <w:sz w:val="24"/>
          <w:szCs w:val="24"/>
        </w:rPr>
        <w:t>1</w:t>
      </w:r>
      <w:r w:rsidRPr="00A2369B">
        <w:rPr>
          <w:rFonts w:ascii="Arial" w:eastAsia="Arial Unicode MS" w:hAnsi="Arial" w:cs="Arial"/>
          <w:b/>
          <w:bCs/>
          <w:sz w:val="24"/>
          <w:szCs w:val="24"/>
        </w:rPr>
        <w:t>.1.1</w:t>
      </w:r>
      <w:r w:rsidRPr="00A2369B">
        <w:rPr>
          <w:rFonts w:ascii="Arial" w:eastAsia="Arial Unicode MS" w:hAnsi="Arial" w:cs="Arial"/>
          <w:bCs/>
          <w:sz w:val="24"/>
          <w:szCs w:val="24"/>
        </w:rPr>
        <w:t xml:space="preserve"> ou multa-penalidade de até 3% (três por cento) sobre o valor do Contrato;</w:t>
      </w:r>
    </w:p>
    <w:p w14:paraId="1AD75045" w14:textId="77777777" w:rsidR="007F15DB" w:rsidRDefault="007F15DB" w:rsidP="00817D93">
      <w:pPr>
        <w:tabs>
          <w:tab w:val="num" w:pos="0"/>
          <w:tab w:val="left" w:pos="567"/>
        </w:tabs>
        <w:suppressAutoHyphens/>
        <w:spacing w:after="120" w:line="360" w:lineRule="auto"/>
        <w:jc w:val="both"/>
        <w:rPr>
          <w:rFonts w:ascii="Arial" w:eastAsia="Arial Unicode MS" w:hAnsi="Arial" w:cs="Arial"/>
          <w:bCs/>
          <w:sz w:val="24"/>
          <w:szCs w:val="24"/>
        </w:rPr>
      </w:pPr>
      <w:r w:rsidRPr="00A2369B">
        <w:rPr>
          <w:rFonts w:ascii="Arial" w:eastAsia="Arial Unicode MS" w:hAnsi="Arial" w:cs="Arial"/>
          <w:bCs/>
          <w:sz w:val="24"/>
          <w:szCs w:val="24"/>
        </w:rPr>
        <w:t>c) suspensão temporária de participar em licitação e impedimento de contratar com a CESAMA, por prazo não superior a 02 (dois) anos.</w:t>
      </w:r>
    </w:p>
    <w:p w14:paraId="184C84B9" w14:textId="77777777" w:rsidR="00BD360E" w:rsidRPr="00A2369B" w:rsidRDefault="00BD360E" w:rsidP="00817D93">
      <w:pPr>
        <w:tabs>
          <w:tab w:val="num" w:pos="0"/>
          <w:tab w:val="left" w:pos="567"/>
        </w:tabs>
        <w:suppressAutoHyphens/>
        <w:spacing w:after="120" w:line="360" w:lineRule="auto"/>
        <w:jc w:val="both"/>
        <w:rPr>
          <w:rFonts w:ascii="Arial" w:eastAsia="Arial Unicode MS" w:hAnsi="Arial" w:cs="Arial"/>
          <w:bCs/>
          <w:sz w:val="24"/>
          <w:szCs w:val="24"/>
        </w:rPr>
      </w:pPr>
    </w:p>
    <w:p w14:paraId="3985B884" w14:textId="2E7EBBA8" w:rsidR="0094225E" w:rsidRPr="00160D21" w:rsidRDefault="00EE1F48" w:rsidP="00817D93">
      <w:pPr>
        <w:suppressAutoHyphens/>
        <w:autoSpaceDE w:val="0"/>
        <w:autoSpaceDN w:val="0"/>
        <w:adjustRightInd w:val="0"/>
        <w:spacing w:after="120" w:line="360" w:lineRule="auto"/>
        <w:jc w:val="both"/>
        <w:rPr>
          <w:rFonts w:ascii="Arial" w:hAnsi="Arial" w:cs="Arial"/>
          <w:b/>
          <w:bCs/>
          <w:sz w:val="24"/>
          <w:szCs w:val="24"/>
        </w:rPr>
      </w:pPr>
      <w:r w:rsidRPr="00160D21">
        <w:rPr>
          <w:rFonts w:ascii="Arial" w:hAnsi="Arial" w:cs="Arial"/>
          <w:b/>
          <w:bCs/>
          <w:sz w:val="24"/>
          <w:szCs w:val="24"/>
        </w:rPr>
        <w:t>1</w:t>
      </w:r>
      <w:r w:rsidR="00A2369B" w:rsidRPr="00160D21">
        <w:rPr>
          <w:rFonts w:ascii="Arial" w:hAnsi="Arial" w:cs="Arial"/>
          <w:b/>
          <w:bCs/>
          <w:sz w:val="24"/>
          <w:szCs w:val="24"/>
        </w:rPr>
        <w:t>2</w:t>
      </w:r>
      <w:r w:rsidR="00897047" w:rsidRPr="00160D21">
        <w:rPr>
          <w:rFonts w:ascii="Arial" w:hAnsi="Arial" w:cs="Arial"/>
          <w:b/>
          <w:bCs/>
          <w:sz w:val="24"/>
          <w:szCs w:val="24"/>
        </w:rPr>
        <w:t>.</w:t>
      </w:r>
      <w:r w:rsidR="00A2369B" w:rsidRPr="00160D21">
        <w:rPr>
          <w:rFonts w:ascii="Arial" w:hAnsi="Arial" w:cs="Arial"/>
          <w:b/>
          <w:bCs/>
          <w:sz w:val="24"/>
          <w:szCs w:val="24"/>
        </w:rPr>
        <w:t xml:space="preserve"> </w:t>
      </w:r>
      <w:r w:rsidR="0094225E" w:rsidRPr="00160D21">
        <w:rPr>
          <w:rFonts w:ascii="Arial" w:hAnsi="Arial" w:cs="Arial"/>
          <w:b/>
          <w:bCs/>
          <w:sz w:val="24"/>
          <w:szCs w:val="24"/>
        </w:rPr>
        <w:t>CONDIÇÕES GERAIS D</w:t>
      </w:r>
      <w:r w:rsidR="00540C93" w:rsidRPr="00160D21">
        <w:rPr>
          <w:rFonts w:ascii="Arial" w:hAnsi="Arial" w:cs="Arial"/>
          <w:b/>
          <w:bCs/>
          <w:sz w:val="24"/>
          <w:szCs w:val="24"/>
        </w:rPr>
        <w:t>O CONTRATO</w:t>
      </w:r>
    </w:p>
    <w:p w14:paraId="76A7AA99" w14:textId="5D6DE040"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rPr>
      </w:pPr>
      <w:r w:rsidRPr="00160D21">
        <w:rPr>
          <w:rFonts w:ascii="Arial" w:hAnsi="Arial" w:cs="Arial"/>
          <w:sz w:val="24"/>
          <w:szCs w:val="24"/>
        </w:rPr>
        <w:t>1</w:t>
      </w:r>
      <w:r w:rsidR="00160D21" w:rsidRPr="00160D21">
        <w:rPr>
          <w:rFonts w:ascii="Arial" w:hAnsi="Arial" w:cs="Arial"/>
          <w:sz w:val="24"/>
          <w:szCs w:val="24"/>
        </w:rPr>
        <w:t>2</w:t>
      </w:r>
      <w:r w:rsidR="00394BAC" w:rsidRPr="00160D21">
        <w:rPr>
          <w:rFonts w:ascii="Arial" w:hAnsi="Arial" w:cs="Arial"/>
          <w:sz w:val="24"/>
          <w:szCs w:val="24"/>
        </w:rPr>
        <w:t>.</w:t>
      </w:r>
      <w:r w:rsidR="00625400" w:rsidRPr="00160D21">
        <w:rPr>
          <w:rFonts w:ascii="Arial" w:hAnsi="Arial" w:cs="Arial"/>
          <w:sz w:val="24"/>
          <w:szCs w:val="24"/>
        </w:rPr>
        <w:t xml:space="preserve">1 </w:t>
      </w:r>
      <w:r w:rsidR="00900BE1" w:rsidRPr="00160D21">
        <w:rPr>
          <w:rFonts w:ascii="Arial" w:hAnsi="Arial" w:cs="Arial"/>
          <w:sz w:val="24"/>
          <w:szCs w:val="24"/>
        </w:rPr>
        <w:t>O contrato</w:t>
      </w:r>
      <w:r w:rsidR="0094225E" w:rsidRPr="00160D21">
        <w:rPr>
          <w:rFonts w:ascii="Arial" w:hAnsi="Arial" w:cs="Arial"/>
          <w:sz w:val="24"/>
          <w:szCs w:val="24"/>
        </w:rPr>
        <w:t xml:space="preserve"> obedecerá às disposições da Lei Federal nº13.303 de 30/06/2016 e alterações posteriores, bem como as disposições deste Termo de Referência e preceitos do direito privado, no que concerne à sua execução, alteração, inexecução ou rescisão.</w:t>
      </w:r>
    </w:p>
    <w:p w14:paraId="1948B2B6" w14:textId="6062F3DF"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rPr>
      </w:pPr>
      <w:r w:rsidRPr="00160D21">
        <w:rPr>
          <w:rFonts w:ascii="Arial" w:hAnsi="Arial" w:cs="Arial"/>
          <w:sz w:val="24"/>
          <w:szCs w:val="24"/>
        </w:rPr>
        <w:t>1</w:t>
      </w:r>
      <w:r w:rsidR="00160D21" w:rsidRPr="00160D21">
        <w:rPr>
          <w:rFonts w:ascii="Arial" w:hAnsi="Arial" w:cs="Arial"/>
          <w:sz w:val="24"/>
          <w:szCs w:val="24"/>
        </w:rPr>
        <w:t>2</w:t>
      </w:r>
      <w:r w:rsidR="00394BAC" w:rsidRPr="00160D21">
        <w:rPr>
          <w:rFonts w:ascii="Arial" w:hAnsi="Arial" w:cs="Arial"/>
          <w:sz w:val="24"/>
          <w:szCs w:val="24"/>
        </w:rPr>
        <w:t>.2 São partes integrantes do Contrato, independente de transcrição, o Aviso de Licitação, o Edital e seus anexos, o Termo de Referência e a proposta do licitante vencedor e seus anexos.</w:t>
      </w:r>
    </w:p>
    <w:p w14:paraId="14FC9ECD" w14:textId="63316496"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rPr>
      </w:pPr>
      <w:r w:rsidRPr="00160D21">
        <w:rPr>
          <w:rFonts w:ascii="Arial" w:hAnsi="Arial" w:cs="Arial"/>
          <w:sz w:val="24"/>
          <w:szCs w:val="24"/>
        </w:rPr>
        <w:t>1</w:t>
      </w:r>
      <w:r w:rsidR="00160D21" w:rsidRPr="00160D21">
        <w:rPr>
          <w:rFonts w:ascii="Arial" w:hAnsi="Arial" w:cs="Arial"/>
          <w:sz w:val="24"/>
          <w:szCs w:val="24"/>
        </w:rPr>
        <w:t>2</w:t>
      </w:r>
      <w:r w:rsidR="00394BAC" w:rsidRPr="00160D21">
        <w:rPr>
          <w:rFonts w:ascii="Arial" w:hAnsi="Arial" w:cs="Arial"/>
          <w:sz w:val="24"/>
          <w:szCs w:val="24"/>
        </w:rPr>
        <w:t>.3</w:t>
      </w:r>
      <w:r w:rsidR="008F3563" w:rsidRPr="00160D21">
        <w:rPr>
          <w:rFonts w:ascii="Arial" w:hAnsi="Arial" w:cs="Arial"/>
          <w:sz w:val="24"/>
          <w:szCs w:val="24"/>
        </w:rPr>
        <w:t xml:space="preserve"> </w:t>
      </w:r>
      <w:r w:rsidR="0094225E" w:rsidRPr="00160D21">
        <w:rPr>
          <w:rFonts w:ascii="Arial" w:hAnsi="Arial" w:cs="Arial"/>
          <w:sz w:val="24"/>
          <w:szCs w:val="24"/>
        </w:rPr>
        <w:t xml:space="preserve">O prazo de vigência </w:t>
      </w:r>
      <w:r w:rsidR="00540C93" w:rsidRPr="00160D21">
        <w:rPr>
          <w:rFonts w:ascii="Arial" w:hAnsi="Arial" w:cs="Arial"/>
          <w:sz w:val="24"/>
          <w:szCs w:val="24"/>
        </w:rPr>
        <w:t xml:space="preserve">contratual </w:t>
      </w:r>
      <w:r w:rsidR="0094225E" w:rsidRPr="00160D21">
        <w:rPr>
          <w:rFonts w:ascii="Arial" w:hAnsi="Arial" w:cs="Arial"/>
          <w:sz w:val="24"/>
          <w:szCs w:val="24"/>
        </w:rPr>
        <w:t xml:space="preserve">é de </w:t>
      </w:r>
      <w:r w:rsidR="00A2369B" w:rsidRPr="00160D21">
        <w:rPr>
          <w:rFonts w:ascii="Arial" w:hAnsi="Arial" w:cs="Arial"/>
          <w:b/>
          <w:bCs/>
          <w:sz w:val="24"/>
          <w:szCs w:val="24"/>
        </w:rPr>
        <w:t>10</w:t>
      </w:r>
      <w:r w:rsidR="0094225E" w:rsidRPr="00160D21">
        <w:rPr>
          <w:rFonts w:ascii="Arial" w:hAnsi="Arial" w:cs="Arial"/>
          <w:b/>
          <w:bCs/>
          <w:sz w:val="24"/>
          <w:szCs w:val="24"/>
        </w:rPr>
        <w:t xml:space="preserve"> (</w:t>
      </w:r>
      <w:r w:rsidR="00A2369B" w:rsidRPr="00160D21">
        <w:rPr>
          <w:rFonts w:ascii="Arial" w:hAnsi="Arial" w:cs="Arial"/>
          <w:b/>
          <w:bCs/>
          <w:sz w:val="24"/>
          <w:szCs w:val="24"/>
        </w:rPr>
        <w:t>dez</w:t>
      </w:r>
      <w:r w:rsidR="0094225E" w:rsidRPr="00160D21">
        <w:rPr>
          <w:rFonts w:ascii="Arial" w:hAnsi="Arial" w:cs="Arial"/>
          <w:b/>
          <w:bCs/>
          <w:sz w:val="24"/>
          <w:szCs w:val="24"/>
        </w:rPr>
        <w:t>)</w:t>
      </w:r>
      <w:r w:rsidR="008F3563" w:rsidRPr="00160D21">
        <w:rPr>
          <w:rFonts w:ascii="Arial" w:hAnsi="Arial" w:cs="Arial"/>
          <w:b/>
          <w:bCs/>
          <w:sz w:val="24"/>
          <w:szCs w:val="24"/>
        </w:rPr>
        <w:t xml:space="preserve"> </w:t>
      </w:r>
      <w:r w:rsidR="00A2369B" w:rsidRPr="00160D21">
        <w:rPr>
          <w:rFonts w:ascii="Arial" w:hAnsi="Arial" w:cs="Arial"/>
          <w:sz w:val="24"/>
          <w:szCs w:val="24"/>
        </w:rPr>
        <w:t>meses</w:t>
      </w:r>
      <w:r w:rsidR="0094225E" w:rsidRPr="00160D21">
        <w:rPr>
          <w:rFonts w:ascii="Arial" w:hAnsi="Arial" w:cs="Arial"/>
          <w:sz w:val="24"/>
          <w:szCs w:val="24"/>
        </w:rPr>
        <w:t xml:space="preserve"> contados a partir da </w:t>
      </w:r>
      <w:r w:rsidR="00900BE1" w:rsidRPr="00160D21">
        <w:rPr>
          <w:rFonts w:ascii="Arial" w:hAnsi="Arial" w:cs="Arial"/>
          <w:sz w:val="24"/>
          <w:szCs w:val="24"/>
        </w:rPr>
        <w:t>assinatura do contrato</w:t>
      </w:r>
      <w:r w:rsidR="0094225E" w:rsidRPr="00160D21">
        <w:rPr>
          <w:rFonts w:ascii="Arial" w:hAnsi="Arial" w:cs="Arial"/>
          <w:sz w:val="24"/>
          <w:szCs w:val="24"/>
        </w:rPr>
        <w:t>.</w:t>
      </w:r>
    </w:p>
    <w:p w14:paraId="3F322E2D" w14:textId="0557B768"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rPr>
      </w:pPr>
      <w:r w:rsidRPr="00160D21">
        <w:rPr>
          <w:rFonts w:ascii="Arial" w:hAnsi="Arial" w:cs="Arial"/>
          <w:sz w:val="24"/>
          <w:szCs w:val="24"/>
        </w:rPr>
        <w:t>1</w:t>
      </w:r>
      <w:r w:rsidR="00160D21" w:rsidRPr="00160D21">
        <w:rPr>
          <w:rFonts w:ascii="Arial" w:hAnsi="Arial" w:cs="Arial"/>
          <w:sz w:val="24"/>
          <w:szCs w:val="24"/>
        </w:rPr>
        <w:t>2</w:t>
      </w:r>
      <w:r w:rsidR="005B4DE6" w:rsidRPr="00160D21">
        <w:rPr>
          <w:rFonts w:ascii="Arial" w:hAnsi="Arial" w:cs="Arial"/>
          <w:sz w:val="24"/>
          <w:szCs w:val="24"/>
        </w:rPr>
        <w:t>.</w:t>
      </w:r>
      <w:r w:rsidR="00BD360E">
        <w:rPr>
          <w:rFonts w:ascii="Arial" w:hAnsi="Arial" w:cs="Arial"/>
          <w:sz w:val="24"/>
          <w:szCs w:val="24"/>
        </w:rPr>
        <w:t>4</w:t>
      </w:r>
      <w:r w:rsidR="008F3563" w:rsidRPr="00160D21">
        <w:rPr>
          <w:rFonts w:ascii="Arial" w:hAnsi="Arial" w:cs="Arial"/>
          <w:sz w:val="24"/>
          <w:szCs w:val="24"/>
        </w:rPr>
        <w:t xml:space="preserve"> </w:t>
      </w:r>
      <w:r w:rsidR="005B4DE6" w:rsidRPr="00160D21">
        <w:rPr>
          <w:rFonts w:ascii="Arial" w:eastAsia="Arial Unicode MS" w:hAnsi="Arial" w:cs="Arial"/>
          <w:sz w:val="24"/>
          <w:szCs w:val="24"/>
        </w:rPr>
        <w:t>A CONTRATADA poderá aceitar, nas mesmas condições contratuais, os acréscimos ou supressões no Contrato</w:t>
      </w:r>
      <w:r w:rsidR="00767E9F" w:rsidRPr="00160D21">
        <w:rPr>
          <w:rFonts w:ascii="Arial" w:eastAsia="Arial Unicode MS" w:hAnsi="Arial" w:cs="Arial"/>
          <w:sz w:val="24"/>
          <w:szCs w:val="24"/>
        </w:rPr>
        <w:t xml:space="preserve"> conforme</w:t>
      </w:r>
      <w:r w:rsidR="005B4DE6" w:rsidRPr="00160D21">
        <w:rPr>
          <w:rFonts w:ascii="Arial" w:eastAsia="Arial Unicode MS" w:hAnsi="Arial" w:cs="Arial"/>
          <w:sz w:val="24"/>
          <w:szCs w:val="24"/>
        </w:rPr>
        <w:t xml:space="preserve"> estabelecido no art. 81, §1º da Lei Federal nº 13.303/16</w:t>
      </w:r>
      <w:r w:rsidR="005B4DE6" w:rsidRPr="00160D21">
        <w:rPr>
          <w:rFonts w:ascii="Arial" w:hAnsi="Arial" w:cs="Arial"/>
          <w:sz w:val="24"/>
          <w:szCs w:val="24"/>
        </w:rPr>
        <w:t>.</w:t>
      </w:r>
    </w:p>
    <w:p w14:paraId="03224EB7" w14:textId="24AB63F6"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rPr>
      </w:pPr>
      <w:r w:rsidRPr="00160D21">
        <w:rPr>
          <w:rFonts w:ascii="Arial" w:hAnsi="Arial" w:cs="Arial"/>
          <w:sz w:val="24"/>
          <w:szCs w:val="24"/>
        </w:rPr>
        <w:lastRenderedPageBreak/>
        <w:t>1</w:t>
      </w:r>
      <w:r w:rsidR="00160D21" w:rsidRPr="00160D21">
        <w:rPr>
          <w:rFonts w:ascii="Arial" w:hAnsi="Arial" w:cs="Arial"/>
          <w:sz w:val="24"/>
          <w:szCs w:val="24"/>
        </w:rPr>
        <w:t>2</w:t>
      </w:r>
      <w:r w:rsidR="005B4DE6" w:rsidRPr="00160D21">
        <w:rPr>
          <w:rFonts w:ascii="Arial" w:hAnsi="Arial" w:cs="Arial"/>
          <w:sz w:val="24"/>
          <w:szCs w:val="24"/>
        </w:rPr>
        <w:t>.</w:t>
      </w:r>
      <w:r w:rsidR="00BD360E">
        <w:rPr>
          <w:rFonts w:ascii="Arial" w:hAnsi="Arial" w:cs="Arial"/>
          <w:sz w:val="24"/>
          <w:szCs w:val="24"/>
        </w:rPr>
        <w:t>5</w:t>
      </w:r>
      <w:r w:rsidR="005B4DE6" w:rsidRPr="00160D21">
        <w:rPr>
          <w:rFonts w:ascii="Arial" w:hAnsi="Arial" w:cs="Arial"/>
          <w:sz w:val="24"/>
          <w:szCs w:val="24"/>
        </w:rPr>
        <w:t xml:space="preserve"> Conforme o </w:t>
      </w:r>
      <w:r w:rsidR="005B4DE6" w:rsidRPr="00160D21">
        <w:rPr>
          <w:rFonts w:ascii="Arial" w:hAnsi="Arial" w:cs="Arial"/>
          <w:b/>
          <w:bCs/>
          <w:sz w:val="24"/>
          <w:szCs w:val="24"/>
        </w:rPr>
        <w:t xml:space="preserve">art. </w:t>
      </w:r>
      <w:r w:rsidR="00767E9F" w:rsidRPr="00160D21">
        <w:rPr>
          <w:rFonts w:ascii="Arial" w:hAnsi="Arial" w:cs="Arial"/>
          <w:b/>
          <w:bCs/>
          <w:sz w:val="24"/>
          <w:szCs w:val="24"/>
        </w:rPr>
        <w:t>105, inciso X</w:t>
      </w:r>
      <w:r w:rsidR="00767E9F" w:rsidRPr="00160D21">
        <w:rPr>
          <w:rFonts w:ascii="Arial" w:hAnsi="Arial" w:cs="Arial"/>
          <w:sz w:val="24"/>
          <w:szCs w:val="24"/>
        </w:rPr>
        <w:t>, do Regulamento Interno de Licitações, Contratos e Convênios da Cesama</w:t>
      </w:r>
      <w:r w:rsidR="005B4DE6" w:rsidRPr="00160D21">
        <w:rPr>
          <w:rFonts w:ascii="Arial" w:hAnsi="Arial" w:cs="Arial"/>
          <w:sz w:val="24"/>
          <w:szCs w:val="24"/>
        </w:rPr>
        <w:t>, toda prorrogação de prazo será justificada por escrito e previamente autorizada pela autoridade competente da CESAMA para celebrar o Contrato.</w:t>
      </w:r>
    </w:p>
    <w:p w14:paraId="56327834" w14:textId="08B769D1"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rPr>
      </w:pPr>
      <w:r w:rsidRPr="00160D21">
        <w:rPr>
          <w:rFonts w:ascii="Arial" w:hAnsi="Arial" w:cs="Arial"/>
          <w:sz w:val="24"/>
          <w:szCs w:val="24"/>
        </w:rPr>
        <w:t>1</w:t>
      </w:r>
      <w:r w:rsidR="00160D21" w:rsidRPr="00160D21">
        <w:rPr>
          <w:rFonts w:ascii="Arial" w:hAnsi="Arial" w:cs="Arial"/>
          <w:sz w:val="24"/>
          <w:szCs w:val="24"/>
        </w:rPr>
        <w:t>2</w:t>
      </w:r>
      <w:r w:rsidR="005B4DE6" w:rsidRPr="00160D21">
        <w:rPr>
          <w:rFonts w:ascii="Arial" w:hAnsi="Arial" w:cs="Arial"/>
          <w:sz w:val="24"/>
          <w:szCs w:val="24"/>
        </w:rPr>
        <w:t>.</w:t>
      </w:r>
      <w:r w:rsidR="00BD360E">
        <w:rPr>
          <w:rFonts w:ascii="Arial" w:hAnsi="Arial" w:cs="Arial"/>
          <w:sz w:val="24"/>
          <w:szCs w:val="24"/>
        </w:rPr>
        <w:t>6</w:t>
      </w:r>
      <w:r w:rsidR="005B4DE6" w:rsidRPr="00160D21">
        <w:rPr>
          <w:rFonts w:ascii="Arial" w:hAnsi="Arial" w:cs="Arial"/>
          <w:sz w:val="24"/>
          <w:szCs w:val="24"/>
        </w:rPr>
        <w:t xml:space="preserve"> 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693A45CC" w14:textId="18089DFE"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rPr>
      </w:pPr>
      <w:r w:rsidRPr="00160D21">
        <w:rPr>
          <w:rFonts w:ascii="Arial" w:hAnsi="Arial" w:cs="Arial"/>
          <w:sz w:val="24"/>
          <w:szCs w:val="24"/>
        </w:rPr>
        <w:t>1</w:t>
      </w:r>
      <w:r w:rsidR="00160D21" w:rsidRPr="00160D21">
        <w:rPr>
          <w:rFonts w:ascii="Arial" w:hAnsi="Arial" w:cs="Arial"/>
          <w:sz w:val="24"/>
          <w:szCs w:val="24"/>
        </w:rPr>
        <w:t>2</w:t>
      </w:r>
      <w:r w:rsidR="002201A1" w:rsidRPr="00160D21">
        <w:rPr>
          <w:rFonts w:ascii="Arial" w:hAnsi="Arial" w:cs="Arial"/>
          <w:sz w:val="24"/>
          <w:szCs w:val="24"/>
        </w:rPr>
        <w:t>.</w:t>
      </w:r>
      <w:r w:rsidR="00BD360E">
        <w:rPr>
          <w:rFonts w:ascii="Arial" w:hAnsi="Arial" w:cs="Arial"/>
          <w:sz w:val="24"/>
          <w:szCs w:val="24"/>
        </w:rPr>
        <w:t>7</w:t>
      </w:r>
      <w:r w:rsidR="005B4DE6" w:rsidRPr="00160D21">
        <w:rPr>
          <w:rFonts w:ascii="Arial" w:hAnsi="Arial" w:cs="Arial"/>
          <w:sz w:val="24"/>
          <w:szCs w:val="24"/>
        </w:rPr>
        <w:t xml:space="preserve"> Para assinatura do Contrato a empresa deverá comprovar a regularidade de situação perante o INSS, o FGTS e a Justiça do Trabalho, através de certidões dentro do prazo de validade.</w:t>
      </w:r>
    </w:p>
    <w:p w14:paraId="7B948AF5" w14:textId="65271D2D"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rPr>
      </w:pPr>
      <w:r w:rsidRPr="00160D21">
        <w:rPr>
          <w:rFonts w:ascii="Arial" w:hAnsi="Arial" w:cs="Arial"/>
          <w:sz w:val="24"/>
          <w:szCs w:val="24"/>
        </w:rPr>
        <w:t>1</w:t>
      </w:r>
      <w:r w:rsidR="00160D21" w:rsidRPr="00160D21">
        <w:rPr>
          <w:rFonts w:ascii="Arial" w:hAnsi="Arial" w:cs="Arial"/>
          <w:sz w:val="24"/>
          <w:szCs w:val="24"/>
        </w:rPr>
        <w:t>2</w:t>
      </w:r>
      <w:r w:rsidR="002201A1" w:rsidRPr="00160D21">
        <w:rPr>
          <w:rFonts w:ascii="Arial" w:hAnsi="Arial" w:cs="Arial"/>
          <w:sz w:val="24"/>
          <w:szCs w:val="24"/>
        </w:rPr>
        <w:t>.</w:t>
      </w:r>
      <w:r w:rsidR="00BD360E">
        <w:rPr>
          <w:rFonts w:ascii="Arial" w:hAnsi="Arial" w:cs="Arial"/>
          <w:sz w:val="24"/>
          <w:szCs w:val="24"/>
        </w:rPr>
        <w:t>8</w:t>
      </w:r>
      <w:r w:rsidR="005B4DE6" w:rsidRPr="00160D21">
        <w:rPr>
          <w:rFonts w:ascii="Arial" w:hAnsi="Arial" w:cs="Arial"/>
          <w:sz w:val="24"/>
          <w:szCs w:val="24"/>
        </w:rPr>
        <w:t xml:space="preserve"> Para a efetiva contratação, o licitante vencedor deverá estar quite com a CESAMA, quando sediado ou domiciliado no município de Juiz de Fora/MG. Caso tenha algum débito, o mesmo deverá ser quitado para que o contrato possa ser assinado</w:t>
      </w:r>
      <w:r w:rsidR="002201A1" w:rsidRPr="00160D21">
        <w:rPr>
          <w:rFonts w:ascii="Arial" w:hAnsi="Arial" w:cs="Arial"/>
          <w:sz w:val="24"/>
          <w:szCs w:val="24"/>
        </w:rPr>
        <w:t>.</w:t>
      </w:r>
    </w:p>
    <w:p w14:paraId="0CA3CFC5" w14:textId="56DE6AEA"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rPr>
      </w:pPr>
      <w:r w:rsidRPr="00160D21">
        <w:rPr>
          <w:rFonts w:ascii="Arial" w:hAnsi="Arial" w:cs="Arial"/>
          <w:sz w:val="24"/>
          <w:szCs w:val="24"/>
        </w:rPr>
        <w:t>1</w:t>
      </w:r>
      <w:r w:rsidR="00160D21" w:rsidRPr="00160D21">
        <w:rPr>
          <w:rFonts w:ascii="Arial" w:hAnsi="Arial" w:cs="Arial"/>
          <w:sz w:val="24"/>
          <w:szCs w:val="24"/>
        </w:rPr>
        <w:t>2</w:t>
      </w:r>
      <w:r w:rsidR="005B4DE6" w:rsidRPr="00160D21">
        <w:rPr>
          <w:rFonts w:ascii="Arial" w:hAnsi="Arial" w:cs="Arial"/>
          <w:sz w:val="24"/>
          <w:szCs w:val="24"/>
        </w:rPr>
        <w:t>.</w:t>
      </w:r>
      <w:r w:rsidR="00BD360E">
        <w:rPr>
          <w:rFonts w:ascii="Arial" w:hAnsi="Arial" w:cs="Arial"/>
          <w:sz w:val="24"/>
          <w:szCs w:val="24"/>
        </w:rPr>
        <w:t>9</w:t>
      </w:r>
      <w:r w:rsidR="00540C93" w:rsidRPr="00160D21">
        <w:rPr>
          <w:rFonts w:ascii="Arial" w:hAnsi="Arial" w:cs="Arial"/>
          <w:sz w:val="24"/>
          <w:szCs w:val="24"/>
        </w:rPr>
        <w:t xml:space="preserve"> O licitante vencedor se obriga a assinar o Contrato em até 05 (cinco) dias</w:t>
      </w:r>
      <w:r w:rsidR="00540C93" w:rsidRPr="00160D21">
        <w:rPr>
          <w:rFonts w:ascii="Arial" w:hAnsi="Arial" w:cs="Arial"/>
        </w:rPr>
        <w:br/>
      </w:r>
      <w:r w:rsidR="00540C93" w:rsidRPr="00160D21">
        <w:rPr>
          <w:rFonts w:ascii="Arial" w:hAnsi="Arial" w:cs="Arial"/>
          <w:sz w:val="24"/>
          <w:szCs w:val="24"/>
        </w:rPr>
        <w:t>úteis, contados a partir da data do recebimento da notificação da CESAMA,</w:t>
      </w:r>
      <w:r w:rsidR="00540C93" w:rsidRPr="00160D21">
        <w:rPr>
          <w:rFonts w:ascii="Arial" w:hAnsi="Arial" w:cs="Arial"/>
        </w:rPr>
        <w:br/>
      </w:r>
      <w:r w:rsidR="00540C93" w:rsidRPr="00160D21">
        <w:rPr>
          <w:rFonts w:ascii="Arial" w:hAnsi="Arial" w:cs="Arial"/>
          <w:sz w:val="24"/>
          <w:szCs w:val="24"/>
        </w:rPr>
        <w:t>respondendo pelos ônus dos tributos que incidam ou venham a incidir sobre</w:t>
      </w:r>
      <w:r w:rsidR="00540C93" w:rsidRPr="00160D21">
        <w:rPr>
          <w:rFonts w:ascii="Arial" w:hAnsi="Arial" w:cs="Arial"/>
        </w:rPr>
        <w:br/>
      </w:r>
      <w:r w:rsidR="00540C93" w:rsidRPr="00160D21">
        <w:rPr>
          <w:rFonts w:ascii="Arial" w:hAnsi="Arial" w:cs="Arial"/>
          <w:sz w:val="24"/>
          <w:szCs w:val="24"/>
        </w:rPr>
        <w:t>o ato ou instrumento que o formalize</w:t>
      </w:r>
      <w:r w:rsidR="00911979" w:rsidRPr="00160D21">
        <w:rPr>
          <w:rFonts w:ascii="Arial" w:hAnsi="Arial" w:cs="Arial"/>
          <w:sz w:val="24"/>
          <w:szCs w:val="24"/>
        </w:rPr>
        <w:t xml:space="preserve"> conforme </w:t>
      </w:r>
      <w:r w:rsidR="00911979" w:rsidRPr="00160D21">
        <w:rPr>
          <w:rFonts w:ascii="Arial" w:hAnsi="Arial" w:cs="Arial"/>
          <w:b/>
          <w:bCs/>
          <w:sz w:val="24"/>
          <w:szCs w:val="24"/>
        </w:rPr>
        <w:t>art. 60</w:t>
      </w:r>
      <w:r w:rsidR="00911979" w:rsidRPr="00160D21">
        <w:rPr>
          <w:rFonts w:ascii="Arial" w:hAnsi="Arial" w:cs="Arial"/>
          <w:sz w:val="24"/>
          <w:szCs w:val="24"/>
        </w:rPr>
        <w:t xml:space="preserve"> do RILC</w:t>
      </w:r>
      <w:r w:rsidR="00540C93" w:rsidRPr="00160D21">
        <w:rPr>
          <w:rFonts w:ascii="Arial" w:hAnsi="Arial" w:cs="Arial"/>
          <w:sz w:val="24"/>
          <w:szCs w:val="24"/>
        </w:rPr>
        <w:t>.</w:t>
      </w:r>
    </w:p>
    <w:p w14:paraId="0366684D" w14:textId="4B92B777"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rPr>
      </w:pPr>
      <w:r w:rsidRPr="00160D21">
        <w:rPr>
          <w:rFonts w:ascii="Arial" w:hAnsi="Arial" w:cs="Arial"/>
          <w:sz w:val="24"/>
          <w:szCs w:val="24"/>
        </w:rPr>
        <w:t>1</w:t>
      </w:r>
      <w:r w:rsidR="00160D21" w:rsidRPr="00160D21">
        <w:rPr>
          <w:rFonts w:ascii="Arial" w:hAnsi="Arial" w:cs="Arial"/>
          <w:sz w:val="24"/>
          <w:szCs w:val="24"/>
        </w:rPr>
        <w:t>2</w:t>
      </w:r>
      <w:r w:rsidR="005B4DE6" w:rsidRPr="00160D21">
        <w:rPr>
          <w:rFonts w:ascii="Arial" w:hAnsi="Arial" w:cs="Arial"/>
          <w:sz w:val="24"/>
          <w:szCs w:val="24"/>
        </w:rPr>
        <w:t>.</w:t>
      </w:r>
      <w:r w:rsidR="008F3563" w:rsidRPr="00160D21">
        <w:rPr>
          <w:rFonts w:ascii="Arial" w:hAnsi="Arial" w:cs="Arial"/>
          <w:sz w:val="24"/>
          <w:szCs w:val="24"/>
        </w:rPr>
        <w:t>1</w:t>
      </w:r>
      <w:r w:rsidR="000B6840">
        <w:rPr>
          <w:rFonts w:ascii="Arial" w:hAnsi="Arial" w:cs="Arial"/>
          <w:sz w:val="24"/>
          <w:szCs w:val="24"/>
        </w:rPr>
        <w:t>0</w:t>
      </w:r>
      <w:r w:rsidR="008F3563" w:rsidRPr="00160D21">
        <w:rPr>
          <w:rFonts w:ascii="Arial" w:hAnsi="Arial" w:cs="Arial"/>
          <w:sz w:val="24"/>
          <w:szCs w:val="24"/>
        </w:rPr>
        <w:t xml:space="preserve"> </w:t>
      </w:r>
      <w:r w:rsidR="00911979" w:rsidRPr="00160D21">
        <w:rPr>
          <w:rFonts w:ascii="Arial" w:hAnsi="Arial" w:cs="Arial"/>
          <w:sz w:val="24"/>
          <w:szCs w:val="24"/>
        </w:rPr>
        <w:t xml:space="preserve">O prazo previsto </w:t>
      </w:r>
      <w:r w:rsidR="00911979" w:rsidRPr="00160D21">
        <w:rPr>
          <w:rFonts w:ascii="Arial" w:hAnsi="Arial" w:cs="Arial"/>
          <w:b/>
          <w:sz w:val="24"/>
          <w:szCs w:val="24"/>
        </w:rPr>
        <w:t xml:space="preserve">item </w:t>
      </w:r>
      <w:r w:rsidRPr="00160D21">
        <w:rPr>
          <w:rFonts w:ascii="Arial" w:hAnsi="Arial" w:cs="Arial"/>
          <w:b/>
          <w:sz w:val="24"/>
          <w:szCs w:val="24"/>
        </w:rPr>
        <w:t>1</w:t>
      </w:r>
      <w:r w:rsidR="00160D21" w:rsidRPr="00160D21">
        <w:rPr>
          <w:rFonts w:ascii="Arial" w:hAnsi="Arial" w:cs="Arial"/>
          <w:b/>
          <w:sz w:val="24"/>
          <w:szCs w:val="24"/>
        </w:rPr>
        <w:t>2</w:t>
      </w:r>
      <w:r w:rsidR="005B4DE6" w:rsidRPr="00160D21">
        <w:rPr>
          <w:rFonts w:ascii="Arial" w:hAnsi="Arial" w:cs="Arial"/>
          <w:b/>
          <w:sz w:val="24"/>
          <w:szCs w:val="24"/>
        </w:rPr>
        <w:t>.</w:t>
      </w:r>
      <w:r w:rsidR="000B6840">
        <w:rPr>
          <w:rFonts w:ascii="Arial" w:hAnsi="Arial" w:cs="Arial"/>
          <w:b/>
          <w:sz w:val="24"/>
          <w:szCs w:val="24"/>
        </w:rPr>
        <w:t>9</w:t>
      </w:r>
      <w:r w:rsidR="00911979" w:rsidRPr="00160D21">
        <w:rPr>
          <w:rFonts w:ascii="Arial" w:hAnsi="Arial" w:cs="Arial"/>
          <w:sz w:val="24"/>
          <w:szCs w:val="24"/>
        </w:rPr>
        <w:t xml:space="preserve"> poderá ser prorrogado por igual período, mediante justificativa do licitante vencedor e autorização da Cesama.</w:t>
      </w:r>
    </w:p>
    <w:p w14:paraId="0ABBFA23" w14:textId="35EE6A05" w:rsidR="006F4049" w:rsidRPr="00160D21" w:rsidRDefault="00EE1F48" w:rsidP="00817D93">
      <w:pPr>
        <w:suppressAutoHyphens/>
        <w:autoSpaceDE w:val="0"/>
        <w:autoSpaceDN w:val="0"/>
        <w:adjustRightInd w:val="0"/>
        <w:spacing w:after="120" w:line="360" w:lineRule="auto"/>
        <w:jc w:val="both"/>
        <w:rPr>
          <w:rFonts w:ascii="Arial" w:hAnsi="Arial" w:cs="Arial"/>
          <w:sz w:val="24"/>
          <w:szCs w:val="24"/>
          <w:lang w:eastAsia="ar-SA"/>
        </w:rPr>
      </w:pPr>
      <w:r w:rsidRPr="00160D21">
        <w:rPr>
          <w:rFonts w:ascii="Arial" w:hAnsi="Arial" w:cs="Arial"/>
          <w:sz w:val="24"/>
          <w:szCs w:val="24"/>
          <w:lang w:eastAsia="ar-SA"/>
        </w:rPr>
        <w:t>1</w:t>
      </w:r>
      <w:r w:rsidR="00160D21" w:rsidRPr="00160D21">
        <w:rPr>
          <w:rFonts w:ascii="Arial" w:hAnsi="Arial" w:cs="Arial"/>
          <w:sz w:val="24"/>
          <w:szCs w:val="24"/>
          <w:lang w:eastAsia="ar-SA"/>
        </w:rPr>
        <w:t>2</w:t>
      </w:r>
      <w:r w:rsidR="005B4DE6" w:rsidRPr="00160D21">
        <w:rPr>
          <w:rFonts w:ascii="Arial" w:hAnsi="Arial" w:cs="Arial"/>
          <w:sz w:val="24"/>
          <w:szCs w:val="24"/>
          <w:lang w:eastAsia="ar-SA"/>
        </w:rPr>
        <w:t>.</w:t>
      </w:r>
      <w:r w:rsidR="008F3563" w:rsidRPr="00160D21">
        <w:rPr>
          <w:rFonts w:ascii="Arial" w:hAnsi="Arial" w:cs="Arial"/>
          <w:sz w:val="24"/>
          <w:szCs w:val="24"/>
          <w:lang w:eastAsia="ar-SA"/>
        </w:rPr>
        <w:t>1</w:t>
      </w:r>
      <w:r w:rsidR="000B6840">
        <w:rPr>
          <w:rFonts w:ascii="Arial" w:hAnsi="Arial" w:cs="Arial"/>
          <w:sz w:val="24"/>
          <w:szCs w:val="24"/>
          <w:lang w:eastAsia="ar-SA"/>
        </w:rPr>
        <w:t>1</w:t>
      </w:r>
      <w:r w:rsidR="008F3563" w:rsidRPr="00160D21">
        <w:rPr>
          <w:rFonts w:ascii="Arial" w:hAnsi="Arial" w:cs="Arial"/>
          <w:sz w:val="24"/>
          <w:szCs w:val="24"/>
          <w:lang w:eastAsia="ar-SA"/>
        </w:rPr>
        <w:t xml:space="preserve"> </w:t>
      </w:r>
      <w:r w:rsidR="00C44494" w:rsidRPr="00160D21">
        <w:rPr>
          <w:rFonts w:ascii="Arial" w:hAnsi="Arial" w:cs="Arial"/>
          <w:sz w:val="24"/>
          <w:szCs w:val="24"/>
          <w:lang w:eastAsia="ar-SA"/>
        </w:rPr>
        <w:t xml:space="preserve">Decorrido o prazo do </w:t>
      </w:r>
      <w:r w:rsidR="00C44494" w:rsidRPr="00160D21">
        <w:rPr>
          <w:rFonts w:ascii="Arial" w:hAnsi="Arial" w:cs="Arial"/>
          <w:b/>
          <w:sz w:val="24"/>
          <w:szCs w:val="24"/>
          <w:lang w:eastAsia="ar-SA"/>
        </w:rPr>
        <w:t>item anterior</w:t>
      </w:r>
      <w:r w:rsidR="00C44494" w:rsidRPr="00160D21">
        <w:rPr>
          <w:rFonts w:ascii="Arial" w:hAnsi="Arial" w:cs="Arial"/>
          <w:sz w:val="24"/>
          <w:szCs w:val="24"/>
          <w:lang w:eastAsia="ar-SA"/>
        </w:rPr>
        <w:t xml:space="preserve"> e não comparecendo o licitante vencedor para a assinatura do Contrato, </w:t>
      </w:r>
      <w:proofErr w:type="gramStart"/>
      <w:r w:rsidR="00C44494" w:rsidRPr="00160D21">
        <w:rPr>
          <w:rFonts w:ascii="Arial" w:hAnsi="Arial" w:cs="Arial"/>
          <w:sz w:val="24"/>
          <w:szCs w:val="24"/>
          <w:lang w:eastAsia="ar-SA"/>
        </w:rPr>
        <w:t>o mesmo</w:t>
      </w:r>
      <w:proofErr w:type="gramEnd"/>
      <w:r w:rsidR="00C44494" w:rsidRPr="00160D21">
        <w:rPr>
          <w:rFonts w:ascii="Arial" w:hAnsi="Arial" w:cs="Arial"/>
          <w:sz w:val="24"/>
          <w:szCs w:val="24"/>
          <w:lang w:eastAsia="ar-SA"/>
        </w:rPr>
        <w:t xml:space="preserve"> será considerado como desistente.</w:t>
      </w:r>
    </w:p>
    <w:p w14:paraId="6877D1FA" w14:textId="559865AD" w:rsidR="005B4DE6" w:rsidRPr="00160D21" w:rsidRDefault="00EE1F48" w:rsidP="00817D93">
      <w:pPr>
        <w:suppressAutoHyphens/>
        <w:autoSpaceDE w:val="0"/>
        <w:autoSpaceDN w:val="0"/>
        <w:adjustRightInd w:val="0"/>
        <w:spacing w:after="120" w:line="360" w:lineRule="auto"/>
        <w:jc w:val="both"/>
        <w:rPr>
          <w:rFonts w:ascii="Arial" w:hAnsi="Arial" w:cs="Arial"/>
          <w:sz w:val="24"/>
          <w:szCs w:val="24"/>
          <w:lang w:eastAsia="ar-SA"/>
        </w:rPr>
      </w:pPr>
      <w:r w:rsidRPr="00160D21">
        <w:rPr>
          <w:rFonts w:ascii="Arial" w:hAnsi="Arial" w:cs="Arial"/>
          <w:sz w:val="24"/>
          <w:szCs w:val="24"/>
          <w:lang w:eastAsia="ar-SA"/>
        </w:rPr>
        <w:t>1</w:t>
      </w:r>
      <w:r w:rsidR="00160D21" w:rsidRPr="00160D21">
        <w:rPr>
          <w:rFonts w:ascii="Arial" w:hAnsi="Arial" w:cs="Arial"/>
          <w:sz w:val="24"/>
          <w:szCs w:val="24"/>
          <w:lang w:eastAsia="ar-SA"/>
        </w:rPr>
        <w:t>2</w:t>
      </w:r>
      <w:r w:rsidR="005B4DE6" w:rsidRPr="00160D21">
        <w:rPr>
          <w:rFonts w:ascii="Arial" w:hAnsi="Arial" w:cs="Arial"/>
          <w:sz w:val="24"/>
          <w:szCs w:val="24"/>
          <w:lang w:eastAsia="ar-SA"/>
        </w:rPr>
        <w:t>.</w:t>
      </w:r>
      <w:r w:rsidR="008F3563" w:rsidRPr="00160D21">
        <w:rPr>
          <w:rFonts w:ascii="Arial" w:hAnsi="Arial" w:cs="Arial"/>
          <w:sz w:val="24"/>
          <w:szCs w:val="24"/>
          <w:lang w:eastAsia="ar-SA"/>
        </w:rPr>
        <w:t>1</w:t>
      </w:r>
      <w:r w:rsidR="000B6840">
        <w:rPr>
          <w:rFonts w:ascii="Arial" w:hAnsi="Arial" w:cs="Arial"/>
          <w:sz w:val="24"/>
          <w:szCs w:val="24"/>
          <w:lang w:eastAsia="ar-SA"/>
        </w:rPr>
        <w:t>2</w:t>
      </w:r>
      <w:r w:rsidR="008F3563" w:rsidRPr="00160D21">
        <w:rPr>
          <w:rFonts w:ascii="Arial" w:hAnsi="Arial" w:cs="Arial"/>
          <w:sz w:val="24"/>
          <w:szCs w:val="24"/>
          <w:lang w:eastAsia="ar-SA"/>
        </w:rPr>
        <w:t xml:space="preserve"> </w:t>
      </w:r>
      <w:r w:rsidR="00C44494" w:rsidRPr="00160D21">
        <w:rPr>
          <w:rFonts w:ascii="Arial" w:hAnsi="Arial" w:cs="Arial"/>
          <w:sz w:val="24"/>
          <w:szCs w:val="24"/>
          <w:lang w:eastAsia="ar-SA"/>
        </w:rPr>
        <w:t xml:space="preserve">Ocorrendo a hipótese descrita no </w:t>
      </w:r>
      <w:r w:rsidR="00C44494" w:rsidRPr="00160D21">
        <w:rPr>
          <w:rFonts w:ascii="Arial" w:hAnsi="Arial" w:cs="Arial"/>
          <w:b/>
          <w:sz w:val="24"/>
          <w:szCs w:val="24"/>
          <w:lang w:eastAsia="ar-SA"/>
        </w:rPr>
        <w:t xml:space="preserve">item </w:t>
      </w:r>
      <w:r w:rsidRPr="00160D21">
        <w:rPr>
          <w:rFonts w:ascii="Arial" w:hAnsi="Arial" w:cs="Arial"/>
          <w:b/>
          <w:sz w:val="24"/>
          <w:szCs w:val="24"/>
          <w:lang w:eastAsia="ar-SA"/>
        </w:rPr>
        <w:t>1</w:t>
      </w:r>
      <w:r w:rsidR="00160D21" w:rsidRPr="00160D21">
        <w:rPr>
          <w:rFonts w:ascii="Arial" w:hAnsi="Arial" w:cs="Arial"/>
          <w:b/>
          <w:sz w:val="24"/>
          <w:szCs w:val="24"/>
          <w:lang w:eastAsia="ar-SA"/>
        </w:rPr>
        <w:t>2</w:t>
      </w:r>
      <w:r w:rsidR="005B4DE6" w:rsidRPr="00160D21">
        <w:rPr>
          <w:rFonts w:ascii="Arial" w:hAnsi="Arial" w:cs="Arial"/>
          <w:b/>
          <w:sz w:val="24"/>
          <w:szCs w:val="24"/>
          <w:lang w:eastAsia="ar-SA"/>
        </w:rPr>
        <w:t>.</w:t>
      </w:r>
      <w:r w:rsidR="00767E9F" w:rsidRPr="00160D21">
        <w:rPr>
          <w:rFonts w:ascii="Arial" w:hAnsi="Arial" w:cs="Arial"/>
          <w:b/>
          <w:sz w:val="24"/>
          <w:szCs w:val="24"/>
          <w:lang w:eastAsia="ar-SA"/>
        </w:rPr>
        <w:t>1</w:t>
      </w:r>
      <w:r w:rsidR="000B6840">
        <w:rPr>
          <w:rFonts w:ascii="Arial" w:hAnsi="Arial" w:cs="Arial"/>
          <w:b/>
          <w:sz w:val="24"/>
          <w:szCs w:val="24"/>
          <w:lang w:eastAsia="ar-SA"/>
        </w:rPr>
        <w:t>1</w:t>
      </w:r>
      <w:r w:rsidR="00C44494" w:rsidRPr="00160D21">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w:t>
      </w:r>
      <w:r w:rsidR="00A962E0" w:rsidRPr="00160D21">
        <w:rPr>
          <w:rFonts w:ascii="Arial" w:hAnsi="Arial" w:cs="Arial"/>
          <w:sz w:val="24"/>
          <w:szCs w:val="24"/>
        </w:rPr>
        <w:t xml:space="preserve">conforme art. 75 da Lei </w:t>
      </w:r>
      <w:r w:rsidR="00A962E0" w:rsidRPr="00160D21">
        <w:rPr>
          <w:rFonts w:ascii="Arial" w:hAnsi="Arial" w:cs="Arial"/>
          <w:sz w:val="24"/>
          <w:szCs w:val="24"/>
        </w:rPr>
        <w:lastRenderedPageBreak/>
        <w:t>Federal n° 13.303/16 ou na impossibilidade de se aplicar o disposto no referido artigo a Cesama deverá revogar a licitação</w:t>
      </w:r>
      <w:r w:rsidR="00C44494" w:rsidRPr="00160D21">
        <w:rPr>
          <w:rFonts w:ascii="Arial" w:hAnsi="Arial" w:cs="Arial"/>
          <w:sz w:val="24"/>
          <w:szCs w:val="24"/>
          <w:lang w:eastAsia="ar-SA"/>
        </w:rPr>
        <w:t>.</w:t>
      </w:r>
    </w:p>
    <w:p w14:paraId="57BF45AD" w14:textId="77777777" w:rsidR="006F4049" w:rsidRPr="005B4DE6" w:rsidRDefault="006F4049" w:rsidP="00817D93">
      <w:pPr>
        <w:suppressAutoHyphens/>
        <w:autoSpaceDE w:val="0"/>
        <w:autoSpaceDN w:val="0"/>
        <w:adjustRightInd w:val="0"/>
        <w:spacing w:after="120" w:line="360" w:lineRule="auto"/>
        <w:jc w:val="both"/>
        <w:rPr>
          <w:rFonts w:ascii="Arial" w:hAnsi="Arial" w:cs="Arial"/>
          <w:sz w:val="24"/>
          <w:szCs w:val="24"/>
          <w:lang w:eastAsia="ar-SA"/>
        </w:rPr>
      </w:pPr>
    </w:p>
    <w:p w14:paraId="5FE0E03A" w14:textId="1C147E5F" w:rsidR="005B4DE6" w:rsidRPr="00A65E7C" w:rsidRDefault="00767E9F" w:rsidP="00817D93">
      <w:pPr>
        <w:suppressAutoHyphens/>
        <w:spacing w:after="120" w:line="360" w:lineRule="auto"/>
        <w:jc w:val="both"/>
        <w:rPr>
          <w:rFonts w:ascii="Arial" w:hAnsi="Arial" w:cs="Arial"/>
          <w:b/>
          <w:bCs/>
          <w:sz w:val="24"/>
          <w:szCs w:val="24"/>
        </w:rPr>
      </w:pPr>
      <w:r w:rsidRPr="00A65E7C">
        <w:rPr>
          <w:rFonts w:ascii="Arial" w:hAnsi="Arial" w:cs="Arial"/>
          <w:b/>
          <w:bCs/>
          <w:sz w:val="24"/>
          <w:szCs w:val="24"/>
        </w:rPr>
        <w:t>1</w:t>
      </w:r>
      <w:r w:rsidR="00160D21" w:rsidRPr="00A65E7C">
        <w:rPr>
          <w:rFonts w:ascii="Arial" w:hAnsi="Arial" w:cs="Arial"/>
          <w:b/>
          <w:bCs/>
          <w:sz w:val="24"/>
          <w:szCs w:val="24"/>
        </w:rPr>
        <w:t>3.</w:t>
      </w:r>
      <w:r w:rsidR="002201A1" w:rsidRPr="00A65E7C">
        <w:rPr>
          <w:rFonts w:ascii="Arial" w:hAnsi="Arial" w:cs="Arial"/>
          <w:b/>
          <w:bCs/>
          <w:sz w:val="24"/>
          <w:szCs w:val="24"/>
        </w:rPr>
        <w:t xml:space="preserve"> DA INEXECUÇÃO E DA RESCISÃO DO CONTRATO</w:t>
      </w:r>
    </w:p>
    <w:p w14:paraId="1445FD9A" w14:textId="3FC54445" w:rsidR="006F4049" w:rsidRPr="00A65E7C" w:rsidRDefault="00767E9F" w:rsidP="00817D93">
      <w:pPr>
        <w:suppressAutoHyphens/>
        <w:autoSpaceDE w:val="0"/>
        <w:autoSpaceDN w:val="0"/>
        <w:adjustRightInd w:val="0"/>
        <w:spacing w:after="120" w:line="360" w:lineRule="auto"/>
        <w:jc w:val="both"/>
        <w:rPr>
          <w:rFonts w:ascii="Arial" w:hAnsi="Arial" w:cs="Arial"/>
          <w:sz w:val="24"/>
          <w:szCs w:val="24"/>
        </w:rPr>
      </w:pPr>
      <w:r w:rsidRPr="00A65E7C">
        <w:rPr>
          <w:rFonts w:ascii="Arial" w:hAnsi="Arial" w:cs="Arial"/>
          <w:sz w:val="24"/>
          <w:szCs w:val="24"/>
        </w:rPr>
        <w:t>1</w:t>
      </w:r>
      <w:r w:rsidR="00160D21" w:rsidRPr="00A65E7C">
        <w:rPr>
          <w:rFonts w:ascii="Arial" w:hAnsi="Arial" w:cs="Arial"/>
          <w:sz w:val="24"/>
          <w:szCs w:val="24"/>
        </w:rPr>
        <w:t>3</w:t>
      </w:r>
      <w:r w:rsidR="002201A1" w:rsidRPr="00A65E7C">
        <w:rPr>
          <w:rFonts w:ascii="Arial" w:hAnsi="Arial" w:cs="Arial"/>
          <w:sz w:val="24"/>
          <w:szCs w:val="24"/>
        </w:rPr>
        <w:t>.1</w:t>
      </w:r>
      <w:r w:rsidR="008F3563" w:rsidRPr="00A65E7C">
        <w:rPr>
          <w:rFonts w:ascii="Arial" w:hAnsi="Arial" w:cs="Arial"/>
          <w:sz w:val="24"/>
          <w:szCs w:val="24"/>
        </w:rPr>
        <w:t xml:space="preserve"> </w:t>
      </w:r>
      <w:r w:rsidR="0094225E" w:rsidRPr="00A65E7C">
        <w:rPr>
          <w:rFonts w:ascii="Arial" w:hAnsi="Arial" w:cs="Arial"/>
          <w:sz w:val="24"/>
          <w:szCs w:val="24"/>
        </w:rPr>
        <w:t>No que se refere a inexecução e a rescisão d</w:t>
      </w:r>
      <w:r w:rsidR="00900BE1" w:rsidRPr="00A65E7C">
        <w:rPr>
          <w:rFonts w:ascii="Arial" w:hAnsi="Arial" w:cs="Arial"/>
          <w:sz w:val="24"/>
          <w:szCs w:val="24"/>
        </w:rPr>
        <w:t>o contrato</w:t>
      </w:r>
      <w:r w:rsidR="0094225E" w:rsidRPr="00A65E7C">
        <w:rPr>
          <w:rFonts w:ascii="Arial" w:hAnsi="Arial" w:cs="Arial"/>
          <w:sz w:val="24"/>
          <w:szCs w:val="24"/>
        </w:rPr>
        <w:t>, aplica-se o disposto no</w:t>
      </w:r>
      <w:r w:rsidR="00625400" w:rsidRPr="00A65E7C">
        <w:rPr>
          <w:rFonts w:ascii="Arial" w:hAnsi="Arial" w:cs="Arial"/>
          <w:sz w:val="24"/>
          <w:szCs w:val="24"/>
        </w:rPr>
        <w:t xml:space="preserve"> Manual de Convênios e de Gestão e Fiscalização de Contratos, </w:t>
      </w:r>
      <w:r w:rsidR="00473A61" w:rsidRPr="00A65E7C">
        <w:rPr>
          <w:rFonts w:ascii="Arial" w:hAnsi="Arial" w:cs="Arial"/>
          <w:sz w:val="24"/>
          <w:szCs w:val="24"/>
        </w:rPr>
        <w:t xml:space="preserve">parte integrante do </w:t>
      </w:r>
      <w:r w:rsidR="0094225E" w:rsidRPr="00A65E7C">
        <w:rPr>
          <w:rFonts w:ascii="Arial" w:hAnsi="Arial" w:cs="Arial"/>
          <w:sz w:val="24"/>
          <w:szCs w:val="24"/>
        </w:rPr>
        <w:t>Regulamento Interno de Licitações, Contratos e Convênios da Cesama</w:t>
      </w:r>
      <w:r w:rsidR="00473A61" w:rsidRPr="00A65E7C">
        <w:rPr>
          <w:rFonts w:ascii="Arial" w:hAnsi="Arial" w:cs="Arial"/>
          <w:sz w:val="24"/>
          <w:szCs w:val="24"/>
        </w:rPr>
        <w:t xml:space="preserve"> (RILC)</w:t>
      </w:r>
      <w:r w:rsidR="0094225E" w:rsidRPr="00A65E7C">
        <w:rPr>
          <w:rFonts w:ascii="Arial" w:hAnsi="Arial" w:cs="Arial"/>
          <w:sz w:val="24"/>
          <w:szCs w:val="24"/>
        </w:rPr>
        <w:t>.</w:t>
      </w:r>
    </w:p>
    <w:p w14:paraId="5C1EA927" w14:textId="55DADE0E" w:rsidR="0094225E" w:rsidRPr="00A65E7C" w:rsidRDefault="00767E9F" w:rsidP="00817D93">
      <w:pPr>
        <w:suppressAutoHyphens/>
        <w:autoSpaceDE w:val="0"/>
        <w:autoSpaceDN w:val="0"/>
        <w:adjustRightInd w:val="0"/>
        <w:spacing w:after="120" w:line="360" w:lineRule="auto"/>
        <w:jc w:val="both"/>
        <w:rPr>
          <w:rFonts w:ascii="Arial" w:hAnsi="Arial" w:cs="Arial"/>
          <w:sz w:val="24"/>
          <w:szCs w:val="24"/>
        </w:rPr>
      </w:pPr>
      <w:r w:rsidRPr="00A65E7C">
        <w:rPr>
          <w:rFonts w:ascii="Arial" w:hAnsi="Arial" w:cs="Arial"/>
          <w:sz w:val="24"/>
          <w:szCs w:val="24"/>
        </w:rPr>
        <w:t>1</w:t>
      </w:r>
      <w:r w:rsidR="00160D21" w:rsidRPr="00A65E7C">
        <w:rPr>
          <w:rFonts w:ascii="Arial" w:hAnsi="Arial" w:cs="Arial"/>
          <w:sz w:val="24"/>
          <w:szCs w:val="24"/>
        </w:rPr>
        <w:t>3</w:t>
      </w:r>
      <w:r w:rsidR="002201A1" w:rsidRPr="00A65E7C">
        <w:rPr>
          <w:rFonts w:ascii="Arial" w:hAnsi="Arial" w:cs="Arial"/>
          <w:sz w:val="24"/>
          <w:szCs w:val="24"/>
        </w:rPr>
        <w:t>.2</w:t>
      </w:r>
      <w:r w:rsidR="008F3563" w:rsidRPr="00A65E7C">
        <w:rPr>
          <w:rFonts w:ascii="Arial" w:hAnsi="Arial" w:cs="Arial"/>
          <w:sz w:val="24"/>
          <w:szCs w:val="24"/>
        </w:rPr>
        <w:t xml:space="preserve"> </w:t>
      </w:r>
      <w:r w:rsidR="0094225E" w:rsidRPr="00A65E7C">
        <w:rPr>
          <w:rFonts w:ascii="Arial" w:hAnsi="Arial" w:cs="Arial"/>
          <w:sz w:val="24"/>
          <w:szCs w:val="24"/>
        </w:rPr>
        <w:t>A inexecução total ou parcial d</w:t>
      </w:r>
      <w:r w:rsidR="00900BE1" w:rsidRPr="00A65E7C">
        <w:rPr>
          <w:rFonts w:ascii="Arial" w:hAnsi="Arial" w:cs="Arial"/>
          <w:sz w:val="24"/>
          <w:szCs w:val="24"/>
        </w:rPr>
        <w:t>o contrato</w:t>
      </w:r>
      <w:r w:rsidR="0094225E" w:rsidRPr="00A65E7C">
        <w:rPr>
          <w:rFonts w:ascii="Arial" w:hAnsi="Arial" w:cs="Arial"/>
          <w:sz w:val="24"/>
          <w:szCs w:val="24"/>
        </w:rPr>
        <w:t xml:space="preserve"> poderá ensejar a sua rescisão, com as consequências cabíveis.</w:t>
      </w:r>
    </w:p>
    <w:p w14:paraId="1F4C1D74" w14:textId="48E3C6C9" w:rsidR="0094225E" w:rsidRPr="00A65E7C" w:rsidRDefault="00767E9F" w:rsidP="00817D93">
      <w:pPr>
        <w:suppressAutoHyphens/>
        <w:autoSpaceDE w:val="0"/>
        <w:autoSpaceDN w:val="0"/>
        <w:adjustRightInd w:val="0"/>
        <w:spacing w:after="120" w:line="360" w:lineRule="auto"/>
        <w:jc w:val="both"/>
        <w:rPr>
          <w:rFonts w:ascii="Arial" w:hAnsi="Arial" w:cs="Arial"/>
          <w:sz w:val="24"/>
          <w:szCs w:val="24"/>
        </w:rPr>
      </w:pPr>
      <w:r w:rsidRPr="00A65E7C">
        <w:rPr>
          <w:rFonts w:ascii="Arial" w:hAnsi="Arial" w:cs="Arial"/>
          <w:sz w:val="24"/>
          <w:szCs w:val="24"/>
        </w:rPr>
        <w:t>1</w:t>
      </w:r>
      <w:r w:rsidR="00160D21" w:rsidRPr="00A65E7C">
        <w:rPr>
          <w:rFonts w:ascii="Arial" w:hAnsi="Arial" w:cs="Arial"/>
          <w:sz w:val="24"/>
          <w:szCs w:val="24"/>
        </w:rPr>
        <w:t>3</w:t>
      </w:r>
      <w:r w:rsidR="002201A1" w:rsidRPr="00A65E7C">
        <w:rPr>
          <w:rFonts w:ascii="Arial" w:hAnsi="Arial" w:cs="Arial"/>
          <w:sz w:val="24"/>
          <w:szCs w:val="24"/>
        </w:rPr>
        <w:t>.3</w:t>
      </w:r>
      <w:r w:rsidR="008F3563" w:rsidRPr="00A65E7C">
        <w:rPr>
          <w:rFonts w:ascii="Arial" w:hAnsi="Arial" w:cs="Arial"/>
          <w:sz w:val="24"/>
          <w:szCs w:val="24"/>
        </w:rPr>
        <w:t xml:space="preserve"> </w:t>
      </w:r>
      <w:r w:rsidR="0094225E" w:rsidRPr="00A65E7C">
        <w:rPr>
          <w:rFonts w:ascii="Arial" w:hAnsi="Arial" w:cs="Arial"/>
          <w:sz w:val="24"/>
          <w:szCs w:val="24"/>
        </w:rPr>
        <w:t>Constituem motivo para rescisão d</w:t>
      </w:r>
      <w:r w:rsidR="00900BE1" w:rsidRPr="00A65E7C">
        <w:rPr>
          <w:rFonts w:ascii="Arial" w:hAnsi="Arial" w:cs="Arial"/>
          <w:sz w:val="24"/>
          <w:szCs w:val="24"/>
        </w:rPr>
        <w:t>o contrato</w:t>
      </w:r>
      <w:r w:rsidR="0094225E" w:rsidRPr="00A65E7C">
        <w:rPr>
          <w:rFonts w:ascii="Arial" w:hAnsi="Arial" w:cs="Arial"/>
          <w:sz w:val="24"/>
          <w:szCs w:val="24"/>
        </w:rPr>
        <w:t xml:space="preserve"> os especificados no </w:t>
      </w:r>
      <w:r w:rsidR="00625400" w:rsidRPr="00A65E7C">
        <w:rPr>
          <w:rFonts w:ascii="Arial" w:hAnsi="Arial" w:cs="Arial"/>
          <w:sz w:val="24"/>
          <w:szCs w:val="24"/>
        </w:rPr>
        <w:t xml:space="preserve">Manual de Convênios e de Gestão e Fiscalização de Contratos, </w:t>
      </w:r>
      <w:r w:rsidR="00473A61" w:rsidRPr="00A65E7C">
        <w:rPr>
          <w:rFonts w:ascii="Arial" w:hAnsi="Arial" w:cs="Arial"/>
          <w:sz w:val="24"/>
          <w:szCs w:val="24"/>
        </w:rPr>
        <w:t>parte integrante do Regulamento Interno de Licitações, Contratos e Convênios da Cesama (RILC)</w:t>
      </w:r>
      <w:r w:rsidR="0094225E" w:rsidRPr="00A65E7C">
        <w:rPr>
          <w:rFonts w:ascii="Arial" w:hAnsi="Arial" w:cs="Arial"/>
          <w:sz w:val="24"/>
          <w:szCs w:val="24"/>
        </w:rPr>
        <w:t>.</w:t>
      </w:r>
    </w:p>
    <w:p w14:paraId="4612AE47" w14:textId="79B24B2D" w:rsidR="0094225E" w:rsidRPr="00A65E7C" w:rsidRDefault="00767E9F" w:rsidP="00817D93">
      <w:pPr>
        <w:suppressAutoHyphens/>
        <w:spacing w:after="120" w:line="360" w:lineRule="auto"/>
        <w:jc w:val="both"/>
        <w:rPr>
          <w:rFonts w:ascii="Arial" w:hAnsi="Arial" w:cs="Arial"/>
          <w:sz w:val="24"/>
          <w:szCs w:val="24"/>
        </w:rPr>
      </w:pPr>
      <w:r w:rsidRPr="00A65E7C">
        <w:rPr>
          <w:rFonts w:ascii="Arial" w:hAnsi="Arial" w:cs="Arial"/>
          <w:sz w:val="24"/>
          <w:szCs w:val="24"/>
        </w:rPr>
        <w:t>1</w:t>
      </w:r>
      <w:r w:rsidR="00160D21" w:rsidRPr="00A65E7C">
        <w:rPr>
          <w:rFonts w:ascii="Arial" w:hAnsi="Arial" w:cs="Arial"/>
          <w:sz w:val="24"/>
          <w:szCs w:val="24"/>
        </w:rPr>
        <w:t>3</w:t>
      </w:r>
      <w:r w:rsidR="002201A1" w:rsidRPr="00A65E7C">
        <w:rPr>
          <w:rFonts w:ascii="Arial" w:hAnsi="Arial" w:cs="Arial"/>
          <w:sz w:val="24"/>
          <w:szCs w:val="24"/>
        </w:rPr>
        <w:t xml:space="preserve">.4 </w:t>
      </w:r>
      <w:r w:rsidR="0094225E" w:rsidRPr="00A65E7C">
        <w:rPr>
          <w:rFonts w:ascii="Arial" w:hAnsi="Arial" w:cs="Arial"/>
          <w:sz w:val="24"/>
          <w:szCs w:val="24"/>
        </w:rPr>
        <w:t>A rescisão d</w:t>
      </w:r>
      <w:r w:rsidR="00900BE1" w:rsidRPr="00A65E7C">
        <w:rPr>
          <w:rFonts w:ascii="Arial" w:hAnsi="Arial" w:cs="Arial"/>
          <w:sz w:val="24"/>
          <w:szCs w:val="24"/>
        </w:rPr>
        <w:t>o contrato</w:t>
      </w:r>
      <w:r w:rsidR="0094225E" w:rsidRPr="00A65E7C">
        <w:rPr>
          <w:rFonts w:ascii="Arial" w:hAnsi="Arial" w:cs="Arial"/>
          <w:sz w:val="24"/>
          <w:szCs w:val="24"/>
        </w:rPr>
        <w:t xml:space="preserve"> poderá ser: </w:t>
      </w:r>
    </w:p>
    <w:p w14:paraId="55B4AA0A" w14:textId="77777777" w:rsidR="0094225E" w:rsidRPr="00A65E7C" w:rsidRDefault="00625400" w:rsidP="00817D93">
      <w:pPr>
        <w:spacing w:after="120" w:line="360" w:lineRule="auto"/>
        <w:jc w:val="both"/>
        <w:rPr>
          <w:rFonts w:ascii="Arial" w:hAnsi="Arial" w:cs="Arial"/>
          <w:sz w:val="24"/>
          <w:szCs w:val="24"/>
        </w:rPr>
      </w:pPr>
      <w:r w:rsidRPr="00A65E7C">
        <w:rPr>
          <w:rFonts w:ascii="Arial" w:hAnsi="Arial" w:cs="Arial"/>
          <w:sz w:val="24"/>
          <w:szCs w:val="24"/>
        </w:rPr>
        <w:t xml:space="preserve">I. </w:t>
      </w:r>
      <w:r w:rsidR="0094225E" w:rsidRPr="00A65E7C">
        <w:rPr>
          <w:rFonts w:ascii="Arial" w:hAnsi="Arial" w:cs="Arial"/>
          <w:sz w:val="24"/>
          <w:szCs w:val="24"/>
        </w:rPr>
        <w:t xml:space="preserve">por ato unilateral e escrito de qualquer das partes; </w:t>
      </w:r>
    </w:p>
    <w:p w14:paraId="0EEC3015" w14:textId="77777777" w:rsidR="0094225E" w:rsidRPr="00A65E7C" w:rsidRDefault="00625400" w:rsidP="00817D93">
      <w:pPr>
        <w:spacing w:after="120" w:line="360" w:lineRule="auto"/>
        <w:jc w:val="both"/>
        <w:rPr>
          <w:rFonts w:ascii="Arial" w:hAnsi="Arial" w:cs="Arial"/>
          <w:sz w:val="24"/>
          <w:szCs w:val="24"/>
        </w:rPr>
      </w:pPr>
      <w:r w:rsidRPr="00A65E7C">
        <w:rPr>
          <w:rFonts w:ascii="Arial" w:hAnsi="Arial" w:cs="Arial"/>
          <w:sz w:val="24"/>
          <w:szCs w:val="24"/>
        </w:rPr>
        <w:t xml:space="preserve">II. </w:t>
      </w:r>
      <w:r w:rsidR="0094225E" w:rsidRPr="00A65E7C">
        <w:rPr>
          <w:rFonts w:ascii="Arial" w:hAnsi="Arial" w:cs="Arial"/>
          <w:sz w:val="24"/>
          <w:szCs w:val="24"/>
        </w:rPr>
        <w:t xml:space="preserve">amigável, por acordo entre as partes, reduzida a termo no processo de contratação, desde que haja conveniência para a Cesama; </w:t>
      </w:r>
    </w:p>
    <w:p w14:paraId="15FD3F11" w14:textId="77777777" w:rsidR="0094225E" w:rsidRPr="00A65E7C" w:rsidRDefault="007D10E1" w:rsidP="00817D93">
      <w:pPr>
        <w:spacing w:after="120" w:line="360" w:lineRule="auto"/>
        <w:jc w:val="both"/>
        <w:rPr>
          <w:rFonts w:ascii="Arial" w:hAnsi="Arial" w:cs="Arial"/>
          <w:sz w:val="24"/>
          <w:szCs w:val="24"/>
        </w:rPr>
      </w:pPr>
      <w:r w:rsidRPr="00A65E7C">
        <w:rPr>
          <w:rFonts w:ascii="Arial" w:hAnsi="Arial" w:cs="Arial"/>
          <w:sz w:val="24"/>
          <w:szCs w:val="24"/>
        </w:rPr>
        <w:t xml:space="preserve">III. </w:t>
      </w:r>
      <w:r w:rsidR="0094225E" w:rsidRPr="00A65E7C">
        <w:rPr>
          <w:rFonts w:ascii="Arial" w:hAnsi="Arial" w:cs="Arial"/>
          <w:sz w:val="24"/>
          <w:szCs w:val="24"/>
        </w:rPr>
        <w:t xml:space="preserve"> judicial, nos termos da legislação. </w:t>
      </w:r>
    </w:p>
    <w:p w14:paraId="71F574B9" w14:textId="0EFDFDCD" w:rsidR="003F7100" w:rsidRPr="00A65E7C" w:rsidRDefault="00767E9F" w:rsidP="00817D93">
      <w:pPr>
        <w:suppressAutoHyphens/>
        <w:spacing w:after="120" w:line="360" w:lineRule="auto"/>
        <w:jc w:val="both"/>
        <w:rPr>
          <w:rFonts w:ascii="Arial" w:hAnsi="Arial" w:cs="Arial"/>
          <w:sz w:val="24"/>
          <w:szCs w:val="24"/>
        </w:rPr>
      </w:pPr>
      <w:r w:rsidRPr="00A65E7C">
        <w:rPr>
          <w:rFonts w:ascii="Arial" w:hAnsi="Arial" w:cs="Arial"/>
          <w:sz w:val="24"/>
          <w:szCs w:val="24"/>
        </w:rPr>
        <w:t>1</w:t>
      </w:r>
      <w:r w:rsidR="00160D21" w:rsidRPr="00A65E7C">
        <w:rPr>
          <w:rFonts w:ascii="Arial" w:hAnsi="Arial" w:cs="Arial"/>
          <w:sz w:val="24"/>
          <w:szCs w:val="24"/>
        </w:rPr>
        <w:t>3</w:t>
      </w:r>
      <w:r w:rsidR="002201A1" w:rsidRPr="00A65E7C">
        <w:rPr>
          <w:rFonts w:ascii="Arial" w:hAnsi="Arial" w:cs="Arial"/>
          <w:sz w:val="24"/>
          <w:szCs w:val="24"/>
        </w:rPr>
        <w:t>.5</w:t>
      </w:r>
      <w:r w:rsidR="008F3563" w:rsidRPr="00A65E7C">
        <w:rPr>
          <w:rFonts w:ascii="Arial" w:hAnsi="Arial" w:cs="Arial"/>
          <w:sz w:val="24"/>
          <w:szCs w:val="24"/>
        </w:rPr>
        <w:t xml:space="preserve"> </w:t>
      </w:r>
      <w:r w:rsidR="0094225E" w:rsidRPr="00A65E7C">
        <w:rPr>
          <w:rFonts w:ascii="Arial" w:hAnsi="Arial" w:cs="Arial"/>
          <w:sz w:val="24"/>
          <w:szCs w:val="24"/>
        </w:rPr>
        <w:t xml:space="preserve">A rescisão por ato unilateral a que se refere </w:t>
      </w:r>
      <w:r w:rsidRPr="00A65E7C">
        <w:rPr>
          <w:rFonts w:ascii="Arial" w:hAnsi="Arial" w:cs="Arial"/>
          <w:sz w:val="24"/>
          <w:szCs w:val="24"/>
        </w:rPr>
        <w:t xml:space="preserve">o inciso </w:t>
      </w:r>
      <w:r w:rsidR="00256705" w:rsidRPr="00A65E7C">
        <w:rPr>
          <w:rFonts w:ascii="Arial" w:hAnsi="Arial" w:cs="Arial"/>
          <w:sz w:val="24"/>
          <w:szCs w:val="24"/>
        </w:rPr>
        <w:t>I</w:t>
      </w:r>
      <w:r w:rsidR="0094225E" w:rsidRPr="00A65E7C">
        <w:rPr>
          <w:rFonts w:ascii="Arial" w:hAnsi="Arial" w:cs="Arial"/>
          <w:sz w:val="24"/>
          <w:szCs w:val="24"/>
        </w:rPr>
        <w:t xml:space="preserve"> do </w:t>
      </w:r>
      <w:r w:rsidR="0094225E" w:rsidRPr="00A65E7C">
        <w:rPr>
          <w:rFonts w:ascii="Arial" w:hAnsi="Arial" w:cs="Arial"/>
          <w:bCs/>
          <w:sz w:val="24"/>
          <w:szCs w:val="24"/>
        </w:rPr>
        <w:t>item acima</w:t>
      </w:r>
      <w:r w:rsidR="0094225E" w:rsidRPr="00A65E7C">
        <w:rPr>
          <w:rFonts w:ascii="Arial" w:hAnsi="Arial" w:cs="Arial"/>
          <w:sz w:val="24"/>
          <w:szCs w:val="24"/>
        </w:rPr>
        <w:t xml:space="preserve">, deverá ser precedida de comunicação escrita e fundamentada da parte interessada e ser enviada </w:t>
      </w:r>
      <w:r w:rsidRPr="00A65E7C">
        <w:rPr>
          <w:rFonts w:ascii="Arial" w:hAnsi="Arial" w:cs="Arial"/>
          <w:sz w:val="24"/>
          <w:szCs w:val="24"/>
        </w:rPr>
        <w:t>a</w:t>
      </w:r>
      <w:r w:rsidR="0094225E" w:rsidRPr="00A65E7C">
        <w:rPr>
          <w:rFonts w:ascii="Arial" w:hAnsi="Arial" w:cs="Arial"/>
          <w:sz w:val="24"/>
          <w:szCs w:val="24"/>
        </w:rPr>
        <w:t xml:space="preserve"> outra parte com antecedência mínima de </w:t>
      </w:r>
      <w:bookmarkStart w:id="2" w:name="_Hlk156571724"/>
      <w:r w:rsidR="00A65E7C" w:rsidRPr="00A65E7C">
        <w:rPr>
          <w:rFonts w:ascii="Arial" w:hAnsi="Arial" w:cs="Arial"/>
          <w:b/>
          <w:bCs/>
          <w:sz w:val="24"/>
          <w:szCs w:val="24"/>
        </w:rPr>
        <w:t>30</w:t>
      </w:r>
      <w:r w:rsidR="00466153" w:rsidRPr="00A65E7C">
        <w:rPr>
          <w:rFonts w:ascii="Arial" w:hAnsi="Arial" w:cs="Arial"/>
          <w:b/>
          <w:bCs/>
          <w:sz w:val="24"/>
          <w:szCs w:val="24"/>
        </w:rPr>
        <w:t xml:space="preserve"> (</w:t>
      </w:r>
      <w:r w:rsidR="00A65E7C" w:rsidRPr="00A65E7C">
        <w:rPr>
          <w:rFonts w:ascii="Arial" w:hAnsi="Arial" w:cs="Arial"/>
          <w:b/>
          <w:bCs/>
          <w:sz w:val="24"/>
          <w:szCs w:val="24"/>
        </w:rPr>
        <w:t>trinta</w:t>
      </w:r>
      <w:r w:rsidR="00466153" w:rsidRPr="00A65E7C">
        <w:rPr>
          <w:rFonts w:ascii="Arial" w:hAnsi="Arial" w:cs="Arial"/>
          <w:b/>
          <w:bCs/>
          <w:sz w:val="24"/>
          <w:szCs w:val="24"/>
        </w:rPr>
        <w:t>) dias.</w:t>
      </w:r>
      <w:bookmarkEnd w:id="2"/>
      <w:r w:rsidR="00A37222" w:rsidRPr="00A65E7C">
        <w:rPr>
          <w:rFonts w:ascii="Arial" w:hAnsi="Arial" w:cs="Arial"/>
          <w:b/>
          <w:bCs/>
          <w:sz w:val="24"/>
          <w:szCs w:val="24"/>
        </w:rPr>
        <w:t xml:space="preserve"> </w:t>
      </w:r>
    </w:p>
    <w:p w14:paraId="0BAF3AD7" w14:textId="768D69B4" w:rsidR="0094225E" w:rsidRPr="00A65E7C" w:rsidRDefault="00767E9F" w:rsidP="00817D93">
      <w:pPr>
        <w:suppressAutoHyphens/>
        <w:spacing w:after="120" w:line="360" w:lineRule="auto"/>
        <w:jc w:val="both"/>
        <w:rPr>
          <w:rFonts w:ascii="Arial" w:hAnsi="Arial" w:cs="Arial"/>
          <w:sz w:val="24"/>
          <w:szCs w:val="24"/>
        </w:rPr>
      </w:pPr>
      <w:r w:rsidRPr="00A65E7C">
        <w:rPr>
          <w:rFonts w:ascii="Arial" w:hAnsi="Arial" w:cs="Arial"/>
          <w:sz w:val="24"/>
          <w:szCs w:val="24"/>
        </w:rPr>
        <w:t>1</w:t>
      </w:r>
      <w:r w:rsidR="00A65E7C" w:rsidRPr="00A65E7C">
        <w:rPr>
          <w:rFonts w:ascii="Arial" w:hAnsi="Arial" w:cs="Arial"/>
          <w:sz w:val="24"/>
          <w:szCs w:val="24"/>
        </w:rPr>
        <w:t>3</w:t>
      </w:r>
      <w:r w:rsidR="002201A1" w:rsidRPr="00A65E7C">
        <w:rPr>
          <w:rFonts w:ascii="Arial" w:hAnsi="Arial" w:cs="Arial"/>
          <w:sz w:val="24"/>
          <w:szCs w:val="24"/>
        </w:rPr>
        <w:t>.</w:t>
      </w:r>
      <w:r w:rsidR="003F7100" w:rsidRPr="00A65E7C">
        <w:rPr>
          <w:rFonts w:ascii="Arial" w:hAnsi="Arial" w:cs="Arial"/>
          <w:sz w:val="24"/>
          <w:szCs w:val="24"/>
        </w:rPr>
        <w:t xml:space="preserve">6 </w:t>
      </w:r>
      <w:r w:rsidR="0094225E" w:rsidRPr="00A65E7C">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5C710838" w14:textId="77777777" w:rsidR="0094225E" w:rsidRPr="00A65E7C" w:rsidRDefault="007D10E1" w:rsidP="00817D93">
      <w:pPr>
        <w:spacing w:after="120" w:line="360" w:lineRule="auto"/>
        <w:jc w:val="both"/>
        <w:rPr>
          <w:rFonts w:ascii="Arial" w:hAnsi="Arial" w:cs="Arial"/>
          <w:sz w:val="24"/>
          <w:szCs w:val="24"/>
        </w:rPr>
      </w:pPr>
      <w:r w:rsidRPr="00A65E7C">
        <w:rPr>
          <w:rFonts w:ascii="Arial" w:hAnsi="Arial" w:cs="Arial"/>
          <w:sz w:val="24"/>
          <w:szCs w:val="24"/>
        </w:rPr>
        <w:t xml:space="preserve">I. </w:t>
      </w:r>
      <w:r w:rsidR="0094225E" w:rsidRPr="00A65E7C">
        <w:rPr>
          <w:rFonts w:ascii="Arial" w:hAnsi="Arial" w:cs="Arial"/>
          <w:sz w:val="24"/>
          <w:szCs w:val="24"/>
        </w:rPr>
        <w:t>devolução da garantia</w:t>
      </w:r>
      <w:r w:rsidR="003F7100" w:rsidRPr="00A65E7C">
        <w:rPr>
          <w:rFonts w:ascii="Arial" w:hAnsi="Arial" w:cs="Arial"/>
          <w:sz w:val="24"/>
          <w:szCs w:val="24"/>
        </w:rPr>
        <w:t>, quando houver</w:t>
      </w:r>
      <w:r w:rsidR="0094225E" w:rsidRPr="00A65E7C">
        <w:rPr>
          <w:rFonts w:ascii="Arial" w:hAnsi="Arial" w:cs="Arial"/>
          <w:sz w:val="24"/>
          <w:szCs w:val="24"/>
        </w:rPr>
        <w:t xml:space="preserve">; </w:t>
      </w:r>
    </w:p>
    <w:p w14:paraId="77553C6F" w14:textId="77777777" w:rsidR="0094225E" w:rsidRPr="00A65E7C" w:rsidRDefault="007D10E1" w:rsidP="00817D93">
      <w:pPr>
        <w:spacing w:after="120" w:line="360" w:lineRule="auto"/>
        <w:jc w:val="both"/>
        <w:rPr>
          <w:rFonts w:ascii="Arial" w:hAnsi="Arial" w:cs="Arial"/>
          <w:sz w:val="24"/>
          <w:szCs w:val="24"/>
        </w:rPr>
      </w:pPr>
      <w:r w:rsidRPr="00A65E7C">
        <w:rPr>
          <w:rFonts w:ascii="Arial" w:hAnsi="Arial" w:cs="Arial"/>
          <w:sz w:val="24"/>
          <w:szCs w:val="24"/>
        </w:rPr>
        <w:t xml:space="preserve">II. </w:t>
      </w:r>
      <w:r w:rsidR="0094225E" w:rsidRPr="00A65E7C">
        <w:rPr>
          <w:rFonts w:ascii="Arial" w:hAnsi="Arial" w:cs="Arial"/>
          <w:sz w:val="24"/>
          <w:szCs w:val="24"/>
        </w:rPr>
        <w:t>pagamentos devidos pela execução d</w:t>
      </w:r>
      <w:r w:rsidR="00900BE1" w:rsidRPr="00A65E7C">
        <w:rPr>
          <w:rFonts w:ascii="Arial" w:hAnsi="Arial" w:cs="Arial"/>
          <w:sz w:val="24"/>
          <w:szCs w:val="24"/>
        </w:rPr>
        <w:t>o contrato</w:t>
      </w:r>
      <w:r w:rsidR="0094225E" w:rsidRPr="00A65E7C">
        <w:rPr>
          <w:rFonts w:ascii="Arial" w:hAnsi="Arial" w:cs="Arial"/>
          <w:sz w:val="24"/>
          <w:szCs w:val="24"/>
        </w:rPr>
        <w:t xml:space="preserve"> até a data da rescisão; </w:t>
      </w:r>
    </w:p>
    <w:p w14:paraId="1BFC6457" w14:textId="77777777" w:rsidR="0094225E" w:rsidRPr="00A65E7C" w:rsidRDefault="007D10E1" w:rsidP="00817D93">
      <w:pPr>
        <w:spacing w:after="120" w:line="360" w:lineRule="auto"/>
        <w:jc w:val="both"/>
        <w:rPr>
          <w:rFonts w:ascii="Arial" w:hAnsi="Arial" w:cs="Arial"/>
          <w:sz w:val="24"/>
          <w:szCs w:val="24"/>
        </w:rPr>
      </w:pPr>
      <w:r w:rsidRPr="00A65E7C">
        <w:rPr>
          <w:rFonts w:ascii="Arial" w:hAnsi="Arial" w:cs="Arial"/>
          <w:sz w:val="24"/>
          <w:szCs w:val="24"/>
        </w:rPr>
        <w:lastRenderedPageBreak/>
        <w:t>III.</w:t>
      </w:r>
      <w:r w:rsidR="0094225E" w:rsidRPr="00A65E7C">
        <w:rPr>
          <w:rFonts w:ascii="Arial" w:hAnsi="Arial" w:cs="Arial"/>
          <w:sz w:val="24"/>
          <w:szCs w:val="24"/>
        </w:rPr>
        <w:t xml:space="preserve"> pagamento do custo da desmobilização</w:t>
      </w:r>
      <w:r w:rsidR="003F7100" w:rsidRPr="00A65E7C">
        <w:rPr>
          <w:rFonts w:ascii="Arial" w:hAnsi="Arial" w:cs="Arial"/>
          <w:sz w:val="24"/>
          <w:szCs w:val="24"/>
        </w:rPr>
        <w:t>, quando houver</w:t>
      </w:r>
      <w:r w:rsidR="0094225E" w:rsidRPr="00A65E7C">
        <w:rPr>
          <w:rFonts w:ascii="Arial" w:hAnsi="Arial" w:cs="Arial"/>
          <w:sz w:val="24"/>
          <w:szCs w:val="24"/>
        </w:rPr>
        <w:t>.</w:t>
      </w:r>
    </w:p>
    <w:p w14:paraId="70FB66EB" w14:textId="77777777" w:rsidR="00C359A8" w:rsidRDefault="00C359A8" w:rsidP="00C359A8">
      <w:pPr>
        <w:autoSpaceDE w:val="0"/>
        <w:autoSpaceDN w:val="0"/>
        <w:adjustRightInd w:val="0"/>
        <w:spacing w:after="120" w:line="360" w:lineRule="auto"/>
        <w:jc w:val="both"/>
        <w:rPr>
          <w:rFonts w:ascii="Arial" w:hAnsi="Arial" w:cs="Arial"/>
          <w:b/>
          <w:bCs/>
          <w:sz w:val="24"/>
          <w:szCs w:val="24"/>
        </w:rPr>
      </w:pPr>
      <w:r>
        <w:rPr>
          <w:rFonts w:ascii="Arial" w:hAnsi="Arial" w:cs="Arial"/>
          <w:b/>
          <w:bCs/>
          <w:sz w:val="24"/>
          <w:szCs w:val="24"/>
        </w:rPr>
        <w:t>14</w:t>
      </w:r>
      <w:r w:rsidRPr="00366C4E">
        <w:rPr>
          <w:rFonts w:ascii="Arial" w:hAnsi="Arial" w:cs="Arial"/>
          <w:b/>
          <w:bCs/>
          <w:sz w:val="24"/>
          <w:szCs w:val="24"/>
        </w:rPr>
        <w:t>. EXIGÊNCIAS PARA PROPOSTA</w:t>
      </w:r>
      <w:r>
        <w:rPr>
          <w:rFonts w:ascii="Arial" w:hAnsi="Arial" w:cs="Arial"/>
          <w:b/>
          <w:bCs/>
          <w:sz w:val="24"/>
          <w:szCs w:val="24"/>
        </w:rPr>
        <w:t>/</w:t>
      </w:r>
      <w:r w:rsidRPr="00366C4E">
        <w:rPr>
          <w:rFonts w:ascii="Arial" w:hAnsi="Arial" w:cs="Arial"/>
          <w:b/>
          <w:bCs/>
          <w:sz w:val="24"/>
          <w:szCs w:val="24"/>
        </w:rPr>
        <w:t>HABILITAÇÃO</w:t>
      </w:r>
    </w:p>
    <w:p w14:paraId="77A84772" w14:textId="77777777" w:rsidR="00C359A8" w:rsidRPr="00E83E7D" w:rsidRDefault="00C359A8" w:rsidP="00C359A8">
      <w:pPr>
        <w:suppressAutoHyphens/>
        <w:spacing w:after="120" w:line="360" w:lineRule="auto"/>
        <w:jc w:val="both"/>
        <w:rPr>
          <w:rFonts w:ascii="Arial" w:hAnsi="Arial" w:cs="Arial"/>
          <w:b/>
          <w:bCs/>
          <w:sz w:val="24"/>
          <w:szCs w:val="24"/>
        </w:rPr>
      </w:pPr>
      <w:r w:rsidRPr="00E83E7D">
        <w:rPr>
          <w:rFonts w:ascii="Arial" w:hAnsi="Arial" w:cs="Arial"/>
          <w:b/>
          <w:bCs/>
          <w:sz w:val="24"/>
          <w:szCs w:val="24"/>
        </w:rPr>
        <w:t>14.1 Produtos Controlados pela Polícia Federal</w:t>
      </w:r>
    </w:p>
    <w:p w14:paraId="0DC9C6D8" w14:textId="77777777" w:rsidR="00C359A8" w:rsidRDefault="00C359A8" w:rsidP="00C359A8">
      <w:pPr>
        <w:suppressAutoHyphens/>
        <w:spacing w:after="120" w:line="360" w:lineRule="auto"/>
        <w:jc w:val="both"/>
        <w:rPr>
          <w:rFonts w:ascii="Arial" w:hAnsi="Arial" w:cs="Arial"/>
          <w:sz w:val="24"/>
          <w:szCs w:val="24"/>
        </w:rPr>
      </w:pPr>
      <w:r>
        <w:rPr>
          <w:rFonts w:ascii="Arial" w:hAnsi="Arial" w:cs="Arial"/>
          <w:sz w:val="24"/>
          <w:szCs w:val="24"/>
        </w:rPr>
        <w:t>14.1.1</w:t>
      </w:r>
      <w:r w:rsidRPr="00567F7D">
        <w:rPr>
          <w:rFonts w:ascii="Arial" w:hAnsi="Arial" w:cs="Arial"/>
          <w:sz w:val="24"/>
          <w:szCs w:val="24"/>
        </w:rPr>
        <w:t xml:space="preserve"> Conforme Portaria MJSP n.º 204, de 21 de outubro de 2022</w:t>
      </w:r>
      <w:r>
        <w:rPr>
          <w:rFonts w:ascii="Arial" w:hAnsi="Arial" w:cs="Arial"/>
          <w:sz w:val="24"/>
          <w:szCs w:val="24"/>
        </w:rPr>
        <w:t>:</w:t>
      </w:r>
    </w:p>
    <w:p w14:paraId="10DE0BA3" w14:textId="77777777" w:rsidR="00C359A8" w:rsidRPr="00F03252" w:rsidRDefault="00C359A8" w:rsidP="00C359A8">
      <w:pPr>
        <w:suppressAutoHyphens/>
        <w:spacing w:after="120" w:line="360" w:lineRule="auto"/>
        <w:ind w:left="1985"/>
        <w:jc w:val="both"/>
        <w:rPr>
          <w:rFonts w:ascii="Arial" w:hAnsi="Arial" w:cs="Arial"/>
        </w:rPr>
      </w:pPr>
      <w:r w:rsidRPr="00F03252">
        <w:rPr>
          <w:rFonts w:ascii="Arial" w:hAnsi="Arial" w:cs="Arial"/>
        </w:rPr>
        <w:t xml:space="preserve">“Art. 5º Para o regular exercício das atividades com produtos químicos controlados, as pessoas físicas ou jurídicas deverão se cadastrar na Polícia Federal a fim de: </w:t>
      </w:r>
    </w:p>
    <w:p w14:paraId="3171246A" w14:textId="77777777" w:rsidR="00C359A8" w:rsidRPr="00F03252" w:rsidRDefault="00C359A8" w:rsidP="00C359A8">
      <w:pPr>
        <w:suppressAutoHyphens/>
        <w:spacing w:after="120" w:line="360" w:lineRule="auto"/>
        <w:ind w:left="1985"/>
        <w:jc w:val="both"/>
        <w:rPr>
          <w:rFonts w:ascii="Arial" w:hAnsi="Arial" w:cs="Arial"/>
        </w:rPr>
      </w:pPr>
      <w:r w:rsidRPr="00F03252">
        <w:rPr>
          <w:rFonts w:ascii="Arial" w:hAnsi="Arial" w:cs="Arial"/>
        </w:rPr>
        <w:t xml:space="preserve">I - </w:t>
      </w:r>
      <w:proofErr w:type="gramStart"/>
      <w:r w:rsidRPr="00F03252">
        <w:rPr>
          <w:rFonts w:ascii="Arial" w:hAnsi="Arial" w:cs="Arial"/>
        </w:rPr>
        <w:t>obter</w:t>
      </w:r>
      <w:proofErr w:type="gramEnd"/>
      <w:r w:rsidRPr="00F03252">
        <w:rPr>
          <w:rFonts w:ascii="Arial" w:hAnsi="Arial" w:cs="Arial"/>
        </w:rPr>
        <w:t xml:space="preserve"> o Certificado de Registro Cadastral; e </w:t>
      </w:r>
    </w:p>
    <w:p w14:paraId="5C8EB2D3" w14:textId="77777777" w:rsidR="00C359A8" w:rsidRPr="00F03252" w:rsidRDefault="00C359A8" w:rsidP="00C359A8">
      <w:pPr>
        <w:suppressAutoHyphens/>
        <w:spacing w:after="0" w:line="360" w:lineRule="auto"/>
        <w:ind w:left="1985"/>
        <w:jc w:val="both"/>
        <w:rPr>
          <w:rFonts w:ascii="Arial" w:hAnsi="Arial" w:cs="Arial"/>
        </w:rPr>
      </w:pPr>
      <w:r w:rsidRPr="00F03252">
        <w:rPr>
          <w:rFonts w:ascii="Arial" w:hAnsi="Arial" w:cs="Arial"/>
        </w:rPr>
        <w:t xml:space="preserve">II - </w:t>
      </w:r>
      <w:proofErr w:type="gramStart"/>
      <w:r w:rsidRPr="00F03252">
        <w:rPr>
          <w:rFonts w:ascii="Arial" w:hAnsi="Arial" w:cs="Arial"/>
        </w:rPr>
        <w:t>requerer</w:t>
      </w:r>
      <w:proofErr w:type="gramEnd"/>
      <w:r w:rsidRPr="00F03252">
        <w:rPr>
          <w:rFonts w:ascii="Arial" w:hAnsi="Arial" w:cs="Arial"/>
        </w:rPr>
        <w:t xml:space="preserve"> o Certificado de Licença de Funcionamento ou a Autorização Especial.” </w:t>
      </w:r>
    </w:p>
    <w:p w14:paraId="696F2AF5" w14:textId="77777777" w:rsidR="00C359A8" w:rsidRPr="00F03252" w:rsidRDefault="00C359A8" w:rsidP="00C359A8">
      <w:pPr>
        <w:suppressAutoHyphens/>
        <w:spacing w:after="120" w:line="360" w:lineRule="auto"/>
        <w:ind w:left="1985"/>
        <w:jc w:val="right"/>
        <w:rPr>
          <w:rFonts w:ascii="Arial" w:hAnsi="Arial" w:cs="Arial"/>
        </w:rPr>
      </w:pPr>
      <w:r w:rsidRPr="00F03252">
        <w:rPr>
          <w:rFonts w:ascii="Arial" w:hAnsi="Arial" w:cs="Arial"/>
        </w:rPr>
        <w:t>Portaria MJSP n.º 204, de 21 de outubro de 2022</w:t>
      </w:r>
    </w:p>
    <w:p w14:paraId="09A46574" w14:textId="27BB50A1" w:rsidR="00C359A8" w:rsidRDefault="00C359A8" w:rsidP="00C359A8">
      <w:pPr>
        <w:suppressAutoHyphens/>
        <w:spacing w:after="120" w:line="360" w:lineRule="auto"/>
        <w:jc w:val="both"/>
        <w:rPr>
          <w:rFonts w:ascii="Arial" w:hAnsi="Arial" w:cs="Arial"/>
          <w:sz w:val="24"/>
          <w:szCs w:val="24"/>
        </w:rPr>
      </w:pPr>
      <w:r w:rsidRPr="009F0019">
        <w:rPr>
          <w:rFonts w:ascii="Arial" w:hAnsi="Arial" w:cs="Arial"/>
          <w:sz w:val="24"/>
          <w:szCs w:val="24"/>
        </w:rPr>
        <w:t xml:space="preserve">14.1.2 Sendo assim, para o </w:t>
      </w:r>
      <w:r w:rsidRPr="00523CD4">
        <w:rPr>
          <w:rFonts w:ascii="Arial" w:hAnsi="Arial" w:cs="Arial"/>
          <w:sz w:val="24"/>
          <w:szCs w:val="24"/>
        </w:rPr>
        <w:t xml:space="preserve">item: </w:t>
      </w:r>
      <w:r w:rsidR="00094A21">
        <w:rPr>
          <w:rFonts w:ascii="Arial" w:hAnsi="Arial" w:cs="Arial"/>
          <w:b/>
          <w:bCs/>
          <w:sz w:val="24"/>
          <w:szCs w:val="24"/>
        </w:rPr>
        <w:t>7</w:t>
      </w:r>
      <w:r w:rsidRPr="00523CD4">
        <w:rPr>
          <w:rFonts w:ascii="Arial" w:hAnsi="Arial" w:cs="Arial"/>
          <w:b/>
          <w:bCs/>
          <w:sz w:val="24"/>
          <w:szCs w:val="24"/>
        </w:rPr>
        <w:t>- Dicromato</w:t>
      </w:r>
      <w:r>
        <w:rPr>
          <w:rFonts w:ascii="Arial" w:hAnsi="Arial" w:cs="Arial"/>
          <w:b/>
          <w:bCs/>
          <w:sz w:val="24"/>
          <w:szCs w:val="24"/>
        </w:rPr>
        <w:t xml:space="preserve"> de potássio</w:t>
      </w:r>
      <w:r w:rsidRPr="009F0019">
        <w:rPr>
          <w:rFonts w:ascii="Arial" w:hAnsi="Arial" w:cs="Arial"/>
          <w:b/>
          <w:bCs/>
          <w:sz w:val="24"/>
          <w:szCs w:val="24"/>
        </w:rPr>
        <w:t xml:space="preserve"> </w:t>
      </w:r>
      <w:r w:rsidRPr="009F0019">
        <w:rPr>
          <w:rFonts w:ascii="Arial" w:hAnsi="Arial" w:cs="Arial"/>
          <w:sz w:val="24"/>
          <w:szCs w:val="24"/>
        </w:rPr>
        <w:t>o</w:t>
      </w:r>
      <w:r w:rsidRPr="00C631F7">
        <w:rPr>
          <w:rFonts w:ascii="Arial" w:hAnsi="Arial" w:cs="Arial"/>
          <w:sz w:val="24"/>
          <w:szCs w:val="24"/>
        </w:rPr>
        <w:t xml:space="preserve"> licitante deverá apresentar </w:t>
      </w:r>
      <w:r>
        <w:rPr>
          <w:rFonts w:ascii="Arial" w:hAnsi="Arial" w:cs="Arial"/>
          <w:sz w:val="24"/>
          <w:szCs w:val="24"/>
        </w:rPr>
        <w:t>o</w:t>
      </w:r>
      <w:r w:rsidRPr="00E5344C">
        <w:rPr>
          <w:rFonts w:ascii="Arial" w:hAnsi="Arial" w:cs="Arial"/>
          <w:sz w:val="24"/>
          <w:szCs w:val="24"/>
        </w:rPr>
        <w:t xml:space="preserve"> Certificado de Licença de Funcionamento ou a Autorização Especial,</w:t>
      </w:r>
      <w:r>
        <w:rPr>
          <w:rFonts w:ascii="Arial" w:hAnsi="Arial" w:cs="Arial"/>
          <w:sz w:val="24"/>
          <w:szCs w:val="24"/>
        </w:rPr>
        <w:t xml:space="preserve"> atestando sua autorização para comercialização e transporte.</w:t>
      </w:r>
    </w:p>
    <w:p w14:paraId="02D4BEFA" w14:textId="77777777" w:rsidR="00C359A8" w:rsidRPr="00C631F7" w:rsidRDefault="00C359A8" w:rsidP="00C359A8">
      <w:pPr>
        <w:suppressAutoHyphens/>
        <w:spacing w:after="120" w:line="360" w:lineRule="auto"/>
        <w:jc w:val="both"/>
        <w:rPr>
          <w:rFonts w:ascii="Arial" w:hAnsi="Arial" w:cs="Arial"/>
          <w:sz w:val="24"/>
          <w:szCs w:val="24"/>
        </w:rPr>
      </w:pPr>
      <w:r>
        <w:rPr>
          <w:rFonts w:ascii="Arial" w:hAnsi="Arial" w:cs="Arial"/>
          <w:sz w:val="24"/>
          <w:szCs w:val="24"/>
        </w:rPr>
        <w:t xml:space="preserve">14.1.3 Caso o licitante não seja responsável pelo transporte a empresa responsável também deverá apresentar </w:t>
      </w:r>
      <w:r w:rsidRPr="00C631F7">
        <w:rPr>
          <w:rFonts w:ascii="Arial" w:hAnsi="Arial" w:cs="Arial"/>
          <w:sz w:val="24"/>
          <w:szCs w:val="24"/>
        </w:rPr>
        <w:t>o Certificado de Licença de Funcionamento ou a Autorização Especial</w:t>
      </w:r>
      <w:r>
        <w:rPr>
          <w:rFonts w:ascii="Arial" w:hAnsi="Arial" w:cs="Arial"/>
          <w:sz w:val="24"/>
          <w:szCs w:val="24"/>
        </w:rPr>
        <w:t>, atestando sua autorização para o transporte do item licitado.</w:t>
      </w:r>
    </w:p>
    <w:p w14:paraId="724773E1" w14:textId="2F89B874" w:rsidR="0094225E" w:rsidRDefault="002149FA" w:rsidP="00817D93">
      <w:pPr>
        <w:autoSpaceDE w:val="0"/>
        <w:autoSpaceDN w:val="0"/>
        <w:adjustRightInd w:val="0"/>
        <w:spacing w:after="120" w:line="360" w:lineRule="auto"/>
        <w:jc w:val="both"/>
        <w:rPr>
          <w:rFonts w:ascii="Arial" w:hAnsi="Arial" w:cs="Arial"/>
          <w:b/>
          <w:sz w:val="24"/>
          <w:szCs w:val="24"/>
        </w:rPr>
      </w:pPr>
      <w:r>
        <w:rPr>
          <w:rFonts w:ascii="Arial" w:hAnsi="Arial" w:cs="Arial"/>
          <w:b/>
          <w:sz w:val="24"/>
          <w:szCs w:val="24"/>
        </w:rPr>
        <w:t>1</w:t>
      </w:r>
      <w:r w:rsidR="00067BB8">
        <w:rPr>
          <w:rFonts w:ascii="Arial" w:hAnsi="Arial" w:cs="Arial"/>
          <w:b/>
          <w:sz w:val="24"/>
          <w:szCs w:val="24"/>
        </w:rPr>
        <w:t>5</w:t>
      </w:r>
      <w:r w:rsidR="0094225E" w:rsidRPr="00A17582">
        <w:rPr>
          <w:rFonts w:ascii="Arial" w:hAnsi="Arial" w:cs="Arial"/>
          <w:b/>
          <w:sz w:val="24"/>
          <w:szCs w:val="24"/>
        </w:rPr>
        <w:t>. DISPOSIÇÕES GERAIS</w:t>
      </w:r>
    </w:p>
    <w:p w14:paraId="2D23859D" w14:textId="77777777" w:rsidR="0094225E" w:rsidRPr="00A17582" w:rsidRDefault="0094225E" w:rsidP="00817D93">
      <w:pPr>
        <w:pStyle w:val="PargrafodaLista"/>
        <w:numPr>
          <w:ilvl w:val="0"/>
          <w:numId w:val="10"/>
        </w:numPr>
        <w:suppressAutoHyphens/>
        <w:spacing w:after="120" w:line="360" w:lineRule="auto"/>
        <w:ind w:left="0"/>
        <w:contextualSpacing w:val="0"/>
        <w:jc w:val="both"/>
        <w:rPr>
          <w:rFonts w:ascii="Arial" w:hAnsi="Arial" w:cs="Arial"/>
          <w:bCs/>
          <w:vanish/>
        </w:rPr>
      </w:pPr>
    </w:p>
    <w:p w14:paraId="46C99B9F" w14:textId="77777777" w:rsidR="0094225E" w:rsidRPr="00A17582" w:rsidRDefault="0094225E" w:rsidP="00817D93">
      <w:pPr>
        <w:pStyle w:val="PargrafodaLista"/>
        <w:numPr>
          <w:ilvl w:val="0"/>
          <w:numId w:val="10"/>
        </w:numPr>
        <w:suppressAutoHyphens/>
        <w:spacing w:after="120" w:line="360" w:lineRule="auto"/>
        <w:ind w:left="0"/>
        <w:contextualSpacing w:val="0"/>
        <w:jc w:val="both"/>
        <w:rPr>
          <w:rFonts w:ascii="Arial" w:hAnsi="Arial" w:cs="Arial"/>
          <w:bCs/>
          <w:vanish/>
        </w:rPr>
      </w:pPr>
    </w:p>
    <w:p w14:paraId="3F63F675" w14:textId="77777777" w:rsidR="0094225E" w:rsidRPr="00A17582" w:rsidRDefault="0094225E" w:rsidP="00817D93">
      <w:pPr>
        <w:pStyle w:val="PargrafodaLista"/>
        <w:numPr>
          <w:ilvl w:val="0"/>
          <w:numId w:val="10"/>
        </w:numPr>
        <w:suppressAutoHyphens/>
        <w:spacing w:after="120" w:line="360" w:lineRule="auto"/>
        <w:ind w:left="0"/>
        <w:contextualSpacing w:val="0"/>
        <w:jc w:val="both"/>
        <w:rPr>
          <w:rFonts w:ascii="Arial" w:hAnsi="Arial" w:cs="Arial"/>
          <w:bCs/>
          <w:vanish/>
        </w:rPr>
      </w:pPr>
    </w:p>
    <w:p w14:paraId="78F2BC38" w14:textId="77777777" w:rsidR="0094225E" w:rsidRPr="00A17582" w:rsidRDefault="0094225E" w:rsidP="00817D93">
      <w:pPr>
        <w:pStyle w:val="PargrafodaLista"/>
        <w:numPr>
          <w:ilvl w:val="0"/>
          <w:numId w:val="10"/>
        </w:numPr>
        <w:suppressAutoHyphens/>
        <w:spacing w:after="120" w:line="360" w:lineRule="auto"/>
        <w:ind w:left="0"/>
        <w:contextualSpacing w:val="0"/>
        <w:jc w:val="both"/>
        <w:rPr>
          <w:rFonts w:ascii="Arial" w:hAnsi="Arial" w:cs="Arial"/>
          <w:bCs/>
          <w:vanish/>
        </w:rPr>
      </w:pPr>
    </w:p>
    <w:p w14:paraId="132BA8C2" w14:textId="77777777" w:rsidR="0094225E" w:rsidRPr="00A17582" w:rsidRDefault="0094225E" w:rsidP="00817D93">
      <w:pPr>
        <w:pStyle w:val="PargrafodaLista"/>
        <w:numPr>
          <w:ilvl w:val="0"/>
          <w:numId w:val="10"/>
        </w:numPr>
        <w:suppressAutoHyphens/>
        <w:spacing w:after="120" w:line="360" w:lineRule="auto"/>
        <w:ind w:left="0"/>
        <w:contextualSpacing w:val="0"/>
        <w:jc w:val="both"/>
        <w:rPr>
          <w:rFonts w:ascii="Arial" w:hAnsi="Arial" w:cs="Arial"/>
          <w:bCs/>
          <w:vanish/>
        </w:rPr>
      </w:pPr>
    </w:p>
    <w:p w14:paraId="0CF5CA0F" w14:textId="77777777" w:rsidR="0094225E" w:rsidRPr="00A17582" w:rsidRDefault="0094225E" w:rsidP="00817D93">
      <w:pPr>
        <w:pStyle w:val="PargrafodaLista"/>
        <w:numPr>
          <w:ilvl w:val="0"/>
          <w:numId w:val="10"/>
        </w:numPr>
        <w:suppressAutoHyphens/>
        <w:spacing w:after="120" w:line="360" w:lineRule="auto"/>
        <w:ind w:left="0"/>
        <w:contextualSpacing w:val="0"/>
        <w:jc w:val="both"/>
        <w:rPr>
          <w:rFonts w:ascii="Arial" w:hAnsi="Arial" w:cs="Arial"/>
          <w:bCs/>
          <w:vanish/>
        </w:rPr>
      </w:pPr>
    </w:p>
    <w:p w14:paraId="4C556209" w14:textId="77777777" w:rsidR="0094225E" w:rsidRPr="00A17582" w:rsidRDefault="0094225E" w:rsidP="00817D93">
      <w:pPr>
        <w:pStyle w:val="PargrafodaLista"/>
        <w:numPr>
          <w:ilvl w:val="0"/>
          <w:numId w:val="10"/>
        </w:numPr>
        <w:suppressAutoHyphens/>
        <w:spacing w:after="120" w:line="360" w:lineRule="auto"/>
        <w:ind w:left="0"/>
        <w:contextualSpacing w:val="0"/>
        <w:jc w:val="both"/>
        <w:rPr>
          <w:rFonts w:ascii="Arial" w:hAnsi="Arial" w:cs="Arial"/>
          <w:bCs/>
          <w:vanish/>
        </w:rPr>
      </w:pPr>
    </w:p>
    <w:p w14:paraId="029EE324" w14:textId="77777777" w:rsidR="0094225E" w:rsidRPr="00A17582" w:rsidRDefault="0094225E" w:rsidP="00817D93">
      <w:pPr>
        <w:pStyle w:val="PargrafodaLista"/>
        <w:numPr>
          <w:ilvl w:val="0"/>
          <w:numId w:val="10"/>
        </w:numPr>
        <w:suppressAutoHyphens/>
        <w:spacing w:after="120" w:line="360" w:lineRule="auto"/>
        <w:ind w:left="0"/>
        <w:contextualSpacing w:val="0"/>
        <w:jc w:val="both"/>
        <w:rPr>
          <w:rFonts w:ascii="Arial" w:hAnsi="Arial" w:cs="Arial"/>
          <w:bCs/>
          <w:vanish/>
        </w:rPr>
      </w:pPr>
    </w:p>
    <w:p w14:paraId="247C96D3" w14:textId="1D48BB81" w:rsidR="0094225E" w:rsidRPr="00A17582" w:rsidRDefault="002149FA" w:rsidP="00817D93">
      <w:pPr>
        <w:suppressAutoHyphens/>
        <w:spacing w:after="120" w:line="360" w:lineRule="auto"/>
        <w:jc w:val="both"/>
        <w:rPr>
          <w:rFonts w:ascii="Arial" w:hAnsi="Arial" w:cs="Arial"/>
          <w:bCs/>
          <w:sz w:val="24"/>
          <w:szCs w:val="24"/>
        </w:rPr>
      </w:pPr>
      <w:r>
        <w:rPr>
          <w:rFonts w:ascii="Arial" w:hAnsi="Arial" w:cs="Arial"/>
          <w:bCs/>
          <w:sz w:val="24"/>
          <w:szCs w:val="24"/>
        </w:rPr>
        <w:t>1</w:t>
      </w:r>
      <w:r w:rsidR="00067BB8">
        <w:rPr>
          <w:rFonts w:ascii="Arial" w:hAnsi="Arial" w:cs="Arial"/>
          <w:bCs/>
          <w:sz w:val="24"/>
          <w:szCs w:val="24"/>
        </w:rPr>
        <w:t>5</w:t>
      </w:r>
      <w:r w:rsidR="00366C4E">
        <w:rPr>
          <w:rFonts w:ascii="Arial" w:hAnsi="Arial" w:cs="Arial"/>
          <w:bCs/>
          <w:sz w:val="24"/>
          <w:szCs w:val="24"/>
        </w:rPr>
        <w:t xml:space="preserve">.1 </w:t>
      </w:r>
      <w:r w:rsidR="0094225E" w:rsidRPr="00A17582">
        <w:rPr>
          <w:rFonts w:ascii="Arial" w:hAnsi="Arial" w:cs="Arial"/>
          <w:bCs/>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5AB2DFB7" w14:textId="6F4411AD" w:rsidR="0094225E" w:rsidRPr="00A17582" w:rsidRDefault="002149FA" w:rsidP="00817D93">
      <w:pPr>
        <w:suppressAutoHyphens/>
        <w:spacing w:after="120" w:line="360" w:lineRule="auto"/>
        <w:jc w:val="both"/>
        <w:rPr>
          <w:rFonts w:ascii="Arial" w:hAnsi="Arial" w:cs="Arial"/>
          <w:bCs/>
          <w:sz w:val="24"/>
          <w:szCs w:val="24"/>
        </w:rPr>
      </w:pPr>
      <w:r>
        <w:rPr>
          <w:rFonts w:ascii="Arial" w:hAnsi="Arial" w:cs="Arial"/>
          <w:bCs/>
          <w:sz w:val="24"/>
          <w:szCs w:val="24"/>
        </w:rPr>
        <w:t>1</w:t>
      </w:r>
      <w:r w:rsidR="00067BB8">
        <w:rPr>
          <w:rFonts w:ascii="Arial" w:hAnsi="Arial" w:cs="Arial"/>
          <w:bCs/>
          <w:sz w:val="24"/>
          <w:szCs w:val="24"/>
        </w:rPr>
        <w:t>5</w:t>
      </w:r>
      <w:r w:rsidR="00366C4E">
        <w:rPr>
          <w:rFonts w:ascii="Arial" w:hAnsi="Arial" w:cs="Arial"/>
          <w:bCs/>
          <w:sz w:val="24"/>
          <w:szCs w:val="24"/>
        </w:rPr>
        <w:t xml:space="preserve">.2 </w:t>
      </w:r>
      <w:r w:rsidR="0094225E" w:rsidRPr="00A17582">
        <w:rPr>
          <w:rFonts w:ascii="Arial" w:hAnsi="Arial" w:cs="Arial"/>
          <w:bCs/>
          <w:sz w:val="24"/>
          <w:szCs w:val="24"/>
        </w:rPr>
        <w:t xml:space="preserve">A CESAMA e a Contratada poderão restabelecer o equilíbrio econômico-financeiro da contratação, nos termos do artigo 81, inciso VI, da Lei n. 13.303/16, por novo pacto precedido de cálculo ou de demonstração analítica </w:t>
      </w:r>
      <w:r w:rsidR="0094225E" w:rsidRPr="00A17582">
        <w:rPr>
          <w:rFonts w:ascii="Arial" w:hAnsi="Arial" w:cs="Arial"/>
          <w:bCs/>
          <w:sz w:val="24"/>
          <w:szCs w:val="24"/>
        </w:rPr>
        <w:lastRenderedPageBreak/>
        <w:t>do aumento ou diminuição dos custos, obedecidos os critérios estabelecidos em planilha de formação de preços e tendo como limite a média dos preços encontrados no mercado em geral.</w:t>
      </w:r>
    </w:p>
    <w:p w14:paraId="1B3D4FC4" w14:textId="0900B1B0" w:rsidR="0094225E" w:rsidRPr="00A17582" w:rsidRDefault="002149FA" w:rsidP="00817D93">
      <w:pPr>
        <w:suppressAutoHyphens/>
        <w:spacing w:after="120" w:line="360" w:lineRule="auto"/>
        <w:jc w:val="both"/>
        <w:rPr>
          <w:rFonts w:ascii="Arial" w:hAnsi="Arial" w:cs="Arial"/>
          <w:bCs/>
          <w:sz w:val="24"/>
          <w:szCs w:val="24"/>
        </w:rPr>
      </w:pPr>
      <w:r>
        <w:rPr>
          <w:rFonts w:ascii="Arial" w:hAnsi="Arial" w:cs="Arial"/>
          <w:bCs/>
          <w:sz w:val="24"/>
          <w:szCs w:val="24"/>
        </w:rPr>
        <w:t>1</w:t>
      </w:r>
      <w:r w:rsidR="00067BB8">
        <w:rPr>
          <w:rFonts w:ascii="Arial" w:hAnsi="Arial" w:cs="Arial"/>
          <w:bCs/>
          <w:sz w:val="24"/>
          <w:szCs w:val="24"/>
        </w:rPr>
        <w:t>5</w:t>
      </w:r>
      <w:r w:rsidR="00366C4E">
        <w:rPr>
          <w:rFonts w:ascii="Arial" w:hAnsi="Arial" w:cs="Arial"/>
          <w:bCs/>
          <w:sz w:val="24"/>
          <w:szCs w:val="24"/>
        </w:rPr>
        <w:t xml:space="preserve">.3 </w:t>
      </w:r>
      <w:r w:rsidR="0094225E" w:rsidRPr="00A17582">
        <w:rPr>
          <w:rFonts w:ascii="Arial" w:hAnsi="Arial" w:cs="Arial"/>
          <w:bCs/>
          <w:sz w:val="24"/>
          <w:szCs w:val="24"/>
        </w:rPr>
        <w:t xml:space="preserve">A CESAMA reserva para si o direito de não aceitar nem receber qualquer produto em desacordo com o previsto neste Termo de Referência, ou em desconformidade com as normas legais ou técnicas pertinentes ao seu objeto, podendo rescindir a contratação nos termos do previsto </w:t>
      </w:r>
      <w:proofErr w:type="spellStart"/>
      <w:r w:rsidR="0094225E" w:rsidRPr="00A17582">
        <w:rPr>
          <w:rFonts w:ascii="Arial" w:hAnsi="Arial" w:cs="Arial"/>
          <w:bCs/>
          <w:sz w:val="24"/>
          <w:szCs w:val="24"/>
        </w:rPr>
        <w:t>no</w:t>
      </w:r>
      <w:r w:rsidR="007D10E1">
        <w:rPr>
          <w:rFonts w:ascii="Arial" w:hAnsi="Arial" w:cs="Arial"/>
          <w:sz w:val="24"/>
          <w:szCs w:val="24"/>
        </w:rPr>
        <w:t>Manual</w:t>
      </w:r>
      <w:proofErr w:type="spellEnd"/>
      <w:r w:rsidR="007D10E1">
        <w:rPr>
          <w:rFonts w:ascii="Arial" w:hAnsi="Arial" w:cs="Arial"/>
          <w:sz w:val="24"/>
          <w:szCs w:val="24"/>
        </w:rPr>
        <w:t xml:space="preserve">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732519" w:rsidRPr="007F76D8">
        <w:rPr>
          <w:rFonts w:ascii="Arial" w:hAnsi="Arial" w:cs="Arial"/>
          <w:bCs/>
          <w:sz w:val="24"/>
          <w:szCs w:val="24"/>
        </w:rPr>
        <w:t>assim como aplicar o disposto no inciso VI do artigo 29 da Lei nº 13.303/16</w:t>
      </w:r>
      <w:r w:rsidR="00732519">
        <w:rPr>
          <w:rFonts w:ascii="Arial" w:hAnsi="Arial" w:cs="Arial"/>
          <w:bCs/>
          <w:sz w:val="24"/>
          <w:szCs w:val="24"/>
        </w:rPr>
        <w:t xml:space="preserve">, </w:t>
      </w:r>
      <w:r w:rsidR="0094225E" w:rsidRPr="00A17582">
        <w:rPr>
          <w:rFonts w:ascii="Arial" w:hAnsi="Arial" w:cs="Arial"/>
          <w:bCs/>
          <w:sz w:val="24"/>
          <w:szCs w:val="24"/>
        </w:rPr>
        <w:t>sem prejuízo das sanções previstas.</w:t>
      </w:r>
    </w:p>
    <w:p w14:paraId="1A29D557" w14:textId="665BCB11" w:rsidR="0094225E" w:rsidRPr="00A17582" w:rsidRDefault="002149FA" w:rsidP="00817D93">
      <w:pPr>
        <w:suppressAutoHyphens/>
        <w:spacing w:after="120" w:line="360" w:lineRule="auto"/>
        <w:jc w:val="both"/>
        <w:rPr>
          <w:rFonts w:ascii="Arial" w:hAnsi="Arial" w:cs="Arial"/>
          <w:bCs/>
          <w:sz w:val="24"/>
          <w:szCs w:val="24"/>
        </w:rPr>
      </w:pPr>
      <w:r>
        <w:rPr>
          <w:rFonts w:ascii="Arial" w:hAnsi="Arial" w:cs="Arial"/>
          <w:bCs/>
          <w:sz w:val="24"/>
          <w:szCs w:val="24"/>
        </w:rPr>
        <w:t>1</w:t>
      </w:r>
      <w:r w:rsidR="00067BB8">
        <w:rPr>
          <w:rFonts w:ascii="Arial" w:hAnsi="Arial" w:cs="Arial"/>
          <w:bCs/>
          <w:sz w:val="24"/>
          <w:szCs w:val="24"/>
        </w:rPr>
        <w:t>5</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1EA3ADA" w14:textId="568059A7" w:rsidR="0094225E" w:rsidRPr="00A17582" w:rsidRDefault="002149FA" w:rsidP="00817D93">
      <w:pPr>
        <w:suppressAutoHyphens/>
        <w:spacing w:after="120" w:line="360" w:lineRule="auto"/>
        <w:jc w:val="both"/>
        <w:rPr>
          <w:rFonts w:ascii="Arial" w:hAnsi="Arial" w:cs="Arial"/>
          <w:bCs/>
          <w:sz w:val="24"/>
          <w:szCs w:val="24"/>
        </w:rPr>
      </w:pPr>
      <w:r>
        <w:rPr>
          <w:rFonts w:ascii="Arial" w:hAnsi="Arial" w:cs="Arial"/>
          <w:bCs/>
          <w:sz w:val="24"/>
          <w:szCs w:val="24"/>
        </w:rPr>
        <w:t>1</w:t>
      </w:r>
      <w:r w:rsidR="00067BB8">
        <w:rPr>
          <w:rFonts w:ascii="Arial" w:hAnsi="Arial" w:cs="Arial"/>
          <w:bCs/>
          <w:sz w:val="24"/>
          <w:szCs w:val="24"/>
        </w:rPr>
        <w:t>5</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21E0ABA4" w14:textId="29501CE7" w:rsidR="0094225E" w:rsidRPr="00A17582" w:rsidRDefault="002149FA" w:rsidP="00817D93">
      <w:pPr>
        <w:suppressAutoHyphens/>
        <w:spacing w:after="120" w:line="360" w:lineRule="auto"/>
        <w:jc w:val="both"/>
        <w:rPr>
          <w:rFonts w:ascii="Arial" w:hAnsi="Arial" w:cs="Arial"/>
          <w:bCs/>
          <w:sz w:val="24"/>
          <w:szCs w:val="24"/>
        </w:rPr>
      </w:pPr>
      <w:r>
        <w:rPr>
          <w:rFonts w:ascii="Arial" w:hAnsi="Arial" w:cs="Arial"/>
          <w:bCs/>
          <w:sz w:val="24"/>
          <w:szCs w:val="24"/>
        </w:rPr>
        <w:t>1</w:t>
      </w:r>
      <w:r w:rsidR="00067BB8">
        <w:rPr>
          <w:rFonts w:ascii="Arial" w:hAnsi="Arial" w:cs="Arial"/>
          <w:bCs/>
          <w:sz w:val="24"/>
          <w:szCs w:val="24"/>
        </w:rPr>
        <w:t>5</w:t>
      </w:r>
      <w:r w:rsidR="00366C4E">
        <w:rPr>
          <w:rFonts w:ascii="Arial" w:hAnsi="Arial" w:cs="Arial"/>
          <w:bCs/>
          <w:sz w:val="24"/>
          <w:szCs w:val="24"/>
        </w:rPr>
        <w:t xml:space="preserve">.6 </w:t>
      </w:r>
      <w:r w:rsidR="0094225E" w:rsidRPr="00A17582">
        <w:rPr>
          <w:rFonts w:ascii="Arial" w:hAnsi="Arial" w:cs="Arial"/>
          <w:bCs/>
          <w:sz w:val="24"/>
          <w:szCs w:val="24"/>
        </w:rPr>
        <w:t xml:space="preserve">A Contratada guardará e fará com que seu pessoal guarde sigilo sobre dados, informações ou documentos fornecidos pela CESAMA ou obtidos em razão da execução do objeto contratual, sendo vedadas todas ou quaisquer reproduções </w:t>
      </w:r>
      <w:proofErr w:type="gramStart"/>
      <w:r w:rsidR="0094225E" w:rsidRPr="00A17582">
        <w:rPr>
          <w:rFonts w:ascii="Arial" w:hAnsi="Arial" w:cs="Arial"/>
          <w:bCs/>
          <w:sz w:val="24"/>
          <w:szCs w:val="24"/>
        </w:rPr>
        <w:t>dos mesmos</w:t>
      </w:r>
      <w:proofErr w:type="gramEnd"/>
      <w:r w:rsidR="0094225E" w:rsidRPr="00A17582">
        <w:rPr>
          <w:rFonts w:ascii="Arial" w:hAnsi="Arial" w:cs="Arial"/>
          <w:bCs/>
          <w:sz w:val="24"/>
          <w:szCs w:val="24"/>
        </w:rPr>
        <w:t>, durante a vigência do ajuste e mesmo após o seu término.</w:t>
      </w:r>
    </w:p>
    <w:p w14:paraId="43258260" w14:textId="7C797F9D" w:rsidR="0094225E" w:rsidRPr="00A17582" w:rsidRDefault="002149FA" w:rsidP="00817D93">
      <w:pPr>
        <w:suppressAutoHyphens/>
        <w:spacing w:after="120" w:line="360" w:lineRule="auto"/>
        <w:jc w:val="both"/>
        <w:rPr>
          <w:rFonts w:ascii="Arial" w:hAnsi="Arial" w:cs="Arial"/>
          <w:bCs/>
          <w:sz w:val="24"/>
          <w:szCs w:val="24"/>
        </w:rPr>
      </w:pPr>
      <w:r>
        <w:rPr>
          <w:rFonts w:ascii="Arial" w:hAnsi="Arial" w:cs="Arial"/>
          <w:bCs/>
          <w:sz w:val="24"/>
          <w:szCs w:val="24"/>
        </w:rPr>
        <w:t>1</w:t>
      </w:r>
      <w:r w:rsidR="00067BB8">
        <w:rPr>
          <w:rFonts w:ascii="Arial" w:hAnsi="Arial" w:cs="Arial"/>
          <w:bCs/>
          <w:sz w:val="24"/>
          <w:szCs w:val="24"/>
        </w:rPr>
        <w:t>5</w:t>
      </w:r>
      <w:r w:rsidR="00366C4E">
        <w:rPr>
          <w:rFonts w:ascii="Arial" w:hAnsi="Arial" w:cs="Arial"/>
          <w:bCs/>
          <w:sz w:val="24"/>
          <w:szCs w:val="24"/>
        </w:rPr>
        <w:t xml:space="preserve">.7 </w:t>
      </w:r>
      <w:r w:rsidR="0094225E" w:rsidRPr="00A17582">
        <w:rPr>
          <w:rFonts w:ascii="Arial" w:hAnsi="Arial" w:cs="Arial"/>
          <w:bCs/>
          <w:sz w:val="24"/>
          <w:szCs w:val="24"/>
        </w:rPr>
        <w:t xml:space="preserve">Todas as informações, resultados, relatórios e quaisquer outros documentos obtidos ou elaborados pela Contratada durante a execução do objeto contratual serão de exclusiva propriedade da CESAMA, não podendo </w:t>
      </w:r>
      <w:r w:rsidR="0094225E" w:rsidRPr="00A17582">
        <w:rPr>
          <w:rFonts w:ascii="Arial" w:hAnsi="Arial" w:cs="Arial"/>
          <w:bCs/>
          <w:sz w:val="24"/>
          <w:szCs w:val="24"/>
        </w:rPr>
        <w:lastRenderedPageBreak/>
        <w:t>ser utilizados, divulgados, reproduzidos ou veiculados, para qualquer fim, senão com a prévia e expressa autorização da CESAMA, sob pena de responsabilização administrativa, civil ou criminal, nos termos da legislação.</w:t>
      </w:r>
    </w:p>
    <w:p w14:paraId="110787E0" w14:textId="142AB0D3" w:rsidR="0094225E" w:rsidRPr="00466153" w:rsidRDefault="002149FA" w:rsidP="00817D93">
      <w:pPr>
        <w:suppressAutoHyphens/>
        <w:spacing w:after="120" w:line="360" w:lineRule="auto"/>
        <w:jc w:val="both"/>
        <w:rPr>
          <w:rFonts w:ascii="Arial" w:hAnsi="Arial" w:cs="Arial"/>
          <w:b/>
          <w:sz w:val="24"/>
          <w:szCs w:val="24"/>
        </w:rPr>
      </w:pPr>
      <w:r>
        <w:rPr>
          <w:rFonts w:ascii="Arial" w:hAnsi="Arial" w:cs="Arial"/>
          <w:bCs/>
          <w:sz w:val="24"/>
          <w:szCs w:val="24"/>
        </w:rPr>
        <w:t>1</w:t>
      </w:r>
      <w:r w:rsidR="00067BB8">
        <w:rPr>
          <w:rFonts w:ascii="Arial" w:hAnsi="Arial" w:cs="Arial"/>
          <w:bCs/>
          <w:sz w:val="24"/>
          <w:szCs w:val="24"/>
        </w:rPr>
        <w:t>5</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900BE1">
        <w:rPr>
          <w:rFonts w:ascii="Arial" w:hAnsi="Arial" w:cs="Arial"/>
          <w:bCs/>
          <w:sz w:val="24"/>
          <w:szCs w:val="24"/>
        </w:rPr>
        <w:t xml:space="preserve">celebração </w:t>
      </w:r>
      <w:r w:rsidR="0094225E" w:rsidRPr="00A17582">
        <w:rPr>
          <w:rFonts w:ascii="Arial" w:hAnsi="Arial" w:cs="Arial"/>
          <w:bCs/>
          <w:sz w:val="24"/>
          <w:szCs w:val="24"/>
        </w:rPr>
        <w:t>d</w:t>
      </w:r>
      <w:r w:rsidR="00900BE1">
        <w:rPr>
          <w:rFonts w:ascii="Arial" w:hAnsi="Arial" w:cs="Arial"/>
          <w:bCs/>
          <w:sz w:val="24"/>
          <w:szCs w:val="24"/>
        </w:rPr>
        <w:t>e contrato</w:t>
      </w:r>
      <w:r w:rsidR="0094225E" w:rsidRPr="00A17582">
        <w:rPr>
          <w:rFonts w:ascii="Arial" w:hAnsi="Arial" w:cs="Arial"/>
          <w:bCs/>
          <w:sz w:val="24"/>
          <w:szCs w:val="24"/>
        </w:rPr>
        <w:t xml:space="preserve">, nos termos do </w:t>
      </w:r>
      <w:r w:rsidR="0094225E" w:rsidRPr="00466153">
        <w:rPr>
          <w:rFonts w:ascii="Arial" w:hAnsi="Arial" w:cs="Arial"/>
          <w:b/>
          <w:sz w:val="24"/>
          <w:szCs w:val="24"/>
        </w:rPr>
        <w:t xml:space="preserve">art. </w:t>
      </w:r>
      <w:r w:rsidRPr="00466153">
        <w:rPr>
          <w:rFonts w:ascii="Arial" w:hAnsi="Arial" w:cs="Arial"/>
          <w:b/>
          <w:sz w:val="24"/>
          <w:szCs w:val="24"/>
        </w:rPr>
        <w:t>98</w:t>
      </w:r>
      <w:r w:rsidR="0094225E" w:rsidRPr="00466153">
        <w:rPr>
          <w:rFonts w:ascii="Arial" w:hAnsi="Arial" w:cs="Arial"/>
          <w:b/>
          <w:sz w:val="24"/>
          <w:szCs w:val="24"/>
        </w:rPr>
        <w:t xml:space="preserve">, do RILC. </w:t>
      </w:r>
    </w:p>
    <w:p w14:paraId="68F45E89" w14:textId="3BAB710B" w:rsidR="000F22FE" w:rsidRPr="00A37222" w:rsidRDefault="000F22FE" w:rsidP="00817D93">
      <w:pPr>
        <w:suppressAutoHyphens/>
        <w:spacing w:after="120" w:line="360" w:lineRule="auto"/>
        <w:jc w:val="both"/>
        <w:rPr>
          <w:rFonts w:ascii="Arial" w:hAnsi="Arial" w:cs="Arial"/>
          <w:bCs/>
          <w:sz w:val="24"/>
          <w:szCs w:val="24"/>
        </w:rPr>
      </w:pPr>
      <w:r>
        <w:rPr>
          <w:rFonts w:ascii="Arial" w:hAnsi="Arial" w:cs="Arial"/>
          <w:bCs/>
          <w:sz w:val="24"/>
          <w:szCs w:val="24"/>
        </w:rPr>
        <w:t>1</w:t>
      </w:r>
      <w:r w:rsidR="00067BB8">
        <w:rPr>
          <w:rFonts w:ascii="Arial" w:hAnsi="Arial" w:cs="Arial"/>
          <w:bCs/>
          <w:sz w:val="24"/>
          <w:szCs w:val="24"/>
        </w:rPr>
        <w:t>5</w:t>
      </w:r>
      <w:r>
        <w:rPr>
          <w:rFonts w:ascii="Arial" w:hAnsi="Arial" w:cs="Arial"/>
          <w:bCs/>
          <w:sz w:val="24"/>
          <w:szCs w:val="24"/>
        </w:rPr>
        <w:t>.9 Aplica-se à esta contratação a Lei Federal 13.303 de 30 de junho de 2016, e alterações posteriores, inclusive aos casos omissos, bem como a Lei nº 12.846 – Anticorrupção, a Política Anticorrupção, o Regulamento Interno de Licitações</w:t>
      </w:r>
      <w:r w:rsidRPr="00A37222">
        <w:rPr>
          <w:rFonts w:ascii="Arial" w:hAnsi="Arial" w:cs="Arial"/>
          <w:bCs/>
          <w:sz w:val="24"/>
          <w:szCs w:val="24"/>
        </w:rPr>
        <w:t>, Contratos e Convênios, o Código de Ética da CESAMA, e a legislação municipal civil e ambiental aplicáveis ao objeto da contratação como também, a Lei Geral de Proteção de Dados Pessoais, Lei nº 13.709 de 14 de agosto de 2018.</w:t>
      </w:r>
    </w:p>
    <w:p w14:paraId="01DB9686" w14:textId="50E96433" w:rsidR="00A33FCF" w:rsidRPr="00A37222" w:rsidRDefault="00A33FCF" w:rsidP="00817D93">
      <w:pPr>
        <w:spacing w:after="120" w:line="360" w:lineRule="auto"/>
        <w:jc w:val="both"/>
        <w:rPr>
          <w:rFonts w:ascii="Arial" w:hAnsi="Arial" w:cs="Arial"/>
          <w:sz w:val="24"/>
          <w:szCs w:val="24"/>
        </w:rPr>
      </w:pPr>
      <w:r w:rsidRPr="00A37222">
        <w:rPr>
          <w:rFonts w:ascii="Arial" w:hAnsi="Arial" w:cs="Arial"/>
          <w:sz w:val="24"/>
          <w:szCs w:val="24"/>
        </w:rPr>
        <w:t>1</w:t>
      </w:r>
      <w:r w:rsidR="00067BB8">
        <w:rPr>
          <w:rFonts w:ascii="Arial" w:hAnsi="Arial" w:cs="Arial"/>
          <w:sz w:val="24"/>
          <w:szCs w:val="24"/>
        </w:rPr>
        <w:t>5</w:t>
      </w:r>
      <w:r w:rsidRPr="00A37222">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602A439B" w14:textId="7FCE42C1" w:rsidR="0094225E" w:rsidRDefault="002149FA" w:rsidP="00817D93">
      <w:pPr>
        <w:suppressAutoHyphens/>
        <w:spacing w:after="120" w:line="360" w:lineRule="auto"/>
        <w:jc w:val="both"/>
        <w:rPr>
          <w:rFonts w:ascii="Arial" w:hAnsi="Arial" w:cs="Arial"/>
          <w:bCs/>
          <w:sz w:val="24"/>
          <w:szCs w:val="24"/>
        </w:rPr>
      </w:pPr>
      <w:r w:rsidRPr="00A37222">
        <w:rPr>
          <w:rFonts w:ascii="Arial" w:hAnsi="Arial" w:cs="Arial"/>
          <w:bCs/>
          <w:sz w:val="24"/>
          <w:szCs w:val="24"/>
        </w:rPr>
        <w:t>1</w:t>
      </w:r>
      <w:r w:rsidR="00067BB8">
        <w:rPr>
          <w:rFonts w:ascii="Arial" w:hAnsi="Arial" w:cs="Arial"/>
          <w:bCs/>
          <w:sz w:val="24"/>
          <w:szCs w:val="24"/>
        </w:rPr>
        <w:t>5</w:t>
      </w:r>
      <w:r w:rsidR="00366C4E" w:rsidRPr="00A37222">
        <w:rPr>
          <w:rFonts w:ascii="Arial" w:hAnsi="Arial" w:cs="Arial"/>
          <w:bCs/>
          <w:sz w:val="24"/>
          <w:szCs w:val="24"/>
        </w:rPr>
        <w:t>.</w:t>
      </w:r>
      <w:r w:rsidR="000F22FE" w:rsidRPr="00A37222">
        <w:rPr>
          <w:rFonts w:ascii="Arial" w:hAnsi="Arial" w:cs="Arial"/>
          <w:bCs/>
          <w:sz w:val="24"/>
          <w:szCs w:val="24"/>
        </w:rPr>
        <w:t>10</w:t>
      </w:r>
      <w:r w:rsidR="00067BB8">
        <w:rPr>
          <w:rFonts w:ascii="Arial" w:hAnsi="Arial" w:cs="Arial"/>
          <w:bCs/>
          <w:sz w:val="24"/>
          <w:szCs w:val="24"/>
        </w:rPr>
        <w:t xml:space="preserve"> </w:t>
      </w:r>
      <w:r w:rsidR="0094225E" w:rsidRPr="00A37222">
        <w:rPr>
          <w:rFonts w:ascii="Arial" w:hAnsi="Arial" w:cs="Arial"/>
          <w:bCs/>
          <w:sz w:val="24"/>
          <w:szCs w:val="24"/>
        </w:rPr>
        <w:t>A CESAMA, constituída na forma de empresa pública, não é contribuinte do ICMS, observando, portanto, o regulamento do Imposto sobre Operações Relativas à Circulação</w:t>
      </w:r>
      <w:r w:rsidR="0094225E" w:rsidRPr="00A17582">
        <w:rPr>
          <w:rFonts w:ascii="Arial" w:hAnsi="Arial" w:cs="Arial"/>
          <w:bCs/>
          <w:sz w:val="24"/>
          <w:szCs w:val="24"/>
        </w:rPr>
        <w:t xml:space="preserve"> de Mercadorias e Sobre Prestações de Serviços de Transporte Interestadual e Intermunicipal e de Comunicação (RICMS – SEFAZ/MG), em seu Anexo IX, Capítulo XXXVI, que dispõe:</w:t>
      </w:r>
    </w:p>
    <w:p w14:paraId="5070829A" w14:textId="77777777" w:rsidR="0094225E" w:rsidRPr="002149FA" w:rsidRDefault="0094225E" w:rsidP="00897047">
      <w:pPr>
        <w:spacing w:before="120"/>
        <w:ind w:left="2268"/>
        <w:jc w:val="both"/>
        <w:rPr>
          <w:rFonts w:ascii="Arial" w:hAnsi="Arial" w:cs="Arial"/>
          <w:bCs/>
          <w:sz w:val="20"/>
          <w:szCs w:val="20"/>
        </w:rPr>
      </w:pPr>
      <w:r w:rsidRPr="002149FA">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2149FA">
        <w:rPr>
          <w:rFonts w:ascii="Arial" w:hAnsi="Arial" w:cs="Arial"/>
          <w:bCs/>
          <w:sz w:val="20"/>
          <w:szCs w:val="20"/>
        </w:rPr>
        <w:t>.</w:t>
      </w:r>
    </w:p>
    <w:p w14:paraId="67F5EE8F" w14:textId="77777777" w:rsidR="005730FF" w:rsidRPr="0016182D" w:rsidRDefault="005730FF" w:rsidP="005730FF">
      <w:pPr>
        <w:spacing w:after="0" w:line="240" w:lineRule="auto"/>
        <w:jc w:val="center"/>
        <w:rPr>
          <w:rStyle w:val="markedcontent"/>
          <w:rFonts w:ascii="Arial" w:hAnsi="Arial" w:cs="Arial"/>
          <w:i/>
          <w:iCs/>
          <w:sz w:val="20"/>
          <w:szCs w:val="20"/>
        </w:rPr>
      </w:pPr>
      <w:r>
        <w:rPr>
          <w:rStyle w:val="markedcontent"/>
          <w:rFonts w:ascii="Arial" w:hAnsi="Arial" w:cs="Arial"/>
          <w:b/>
          <w:bCs/>
          <w:sz w:val="20"/>
          <w:szCs w:val="20"/>
        </w:rPr>
        <w:t>Vívian Nazareth Oliveira Fernandes</w:t>
      </w:r>
      <w:r w:rsidRPr="0016182D">
        <w:rPr>
          <w:rFonts w:ascii="Arial" w:hAnsi="Arial" w:cs="Arial"/>
          <w:b/>
          <w:bCs/>
          <w:sz w:val="20"/>
          <w:szCs w:val="20"/>
        </w:rPr>
        <w:br/>
      </w:r>
      <w:r>
        <w:rPr>
          <w:rStyle w:val="markedcontent"/>
          <w:rFonts w:ascii="Arial" w:hAnsi="Arial" w:cs="Arial"/>
          <w:i/>
          <w:iCs/>
          <w:sz w:val="20"/>
          <w:szCs w:val="20"/>
        </w:rPr>
        <w:t>ACQ</w:t>
      </w:r>
    </w:p>
    <w:p w14:paraId="60CDCDBF" w14:textId="77777777" w:rsidR="005730FF" w:rsidRPr="0016182D" w:rsidRDefault="005730FF" w:rsidP="005730FF">
      <w:pPr>
        <w:spacing w:after="0" w:line="240" w:lineRule="auto"/>
        <w:jc w:val="center"/>
        <w:rPr>
          <w:rStyle w:val="markedcontent"/>
          <w:rFonts w:ascii="Arial" w:hAnsi="Arial" w:cs="Arial"/>
          <w:i/>
          <w:iCs/>
          <w:sz w:val="20"/>
          <w:szCs w:val="20"/>
        </w:rPr>
      </w:pPr>
    </w:p>
    <w:p w14:paraId="525B0482" w14:textId="2F528CD8" w:rsidR="005730FF" w:rsidRPr="0020248D" w:rsidRDefault="005730FF" w:rsidP="005730FF">
      <w:pPr>
        <w:spacing w:after="0" w:line="240" w:lineRule="auto"/>
        <w:jc w:val="center"/>
        <w:rPr>
          <w:rFonts w:ascii="Arial" w:hAnsi="Arial" w:cs="Arial"/>
          <w:sz w:val="24"/>
          <w:szCs w:val="24"/>
        </w:rPr>
      </w:pPr>
      <w:r w:rsidRPr="0020248D">
        <w:rPr>
          <w:rFonts w:ascii="Arial" w:hAnsi="Arial" w:cs="Arial"/>
          <w:sz w:val="24"/>
          <w:szCs w:val="24"/>
        </w:rPr>
        <w:t>Autorizado/Aprovado por:</w:t>
      </w:r>
    </w:p>
    <w:p w14:paraId="0C18D290" w14:textId="77777777" w:rsidR="0020248D" w:rsidRPr="0016182D" w:rsidRDefault="0020248D" w:rsidP="005730FF">
      <w:pPr>
        <w:spacing w:after="0" w:line="240" w:lineRule="auto"/>
        <w:jc w:val="center"/>
        <w:rPr>
          <w:rFonts w:ascii="Arial" w:hAnsi="Arial" w:cs="Arial"/>
          <w:sz w:val="26"/>
          <w:szCs w:val="26"/>
        </w:rPr>
      </w:pPr>
    </w:p>
    <w:p w14:paraId="1EFA6245" w14:textId="77777777" w:rsidR="0020248D" w:rsidRPr="008735C4" w:rsidRDefault="0020248D" w:rsidP="0020248D">
      <w:pPr>
        <w:spacing w:after="0" w:line="240" w:lineRule="auto"/>
        <w:jc w:val="center"/>
        <w:rPr>
          <w:rFonts w:ascii="Arial" w:hAnsi="Arial" w:cs="Arial"/>
          <w:b/>
          <w:bCs/>
          <w:sz w:val="20"/>
          <w:szCs w:val="20"/>
        </w:rPr>
      </w:pPr>
      <w:r w:rsidRPr="008735C4">
        <w:rPr>
          <w:rFonts w:ascii="Arial" w:hAnsi="Arial" w:cs="Arial"/>
          <w:b/>
          <w:bCs/>
          <w:sz w:val="20"/>
          <w:szCs w:val="20"/>
        </w:rPr>
        <w:t xml:space="preserve">Vinícius Azevedo </w:t>
      </w:r>
      <w:proofErr w:type="spellStart"/>
      <w:r w:rsidRPr="008735C4">
        <w:rPr>
          <w:rFonts w:ascii="Arial" w:hAnsi="Arial" w:cs="Arial"/>
          <w:b/>
          <w:bCs/>
          <w:sz w:val="20"/>
          <w:szCs w:val="20"/>
        </w:rPr>
        <w:t>Heckert</w:t>
      </w:r>
      <w:proofErr w:type="spellEnd"/>
    </w:p>
    <w:p w14:paraId="4762584C" w14:textId="341ABCB7" w:rsidR="00750C26" w:rsidRDefault="005730FF" w:rsidP="00862926">
      <w:pPr>
        <w:spacing w:line="240" w:lineRule="auto"/>
        <w:jc w:val="center"/>
        <w:rPr>
          <w:rFonts w:ascii="Arial" w:hAnsi="Arial" w:cs="Arial"/>
          <w:bCs/>
          <w:sz w:val="24"/>
          <w:szCs w:val="24"/>
        </w:rPr>
      </w:pPr>
      <w:r>
        <w:rPr>
          <w:rStyle w:val="markedcontent"/>
          <w:rFonts w:ascii="Arial" w:hAnsi="Arial" w:cs="Arial"/>
          <w:i/>
          <w:iCs/>
          <w:sz w:val="20"/>
          <w:szCs w:val="20"/>
        </w:rPr>
        <w:t>DRDE</w:t>
      </w:r>
    </w:p>
    <w:sectPr w:rsidR="00750C26" w:rsidSect="00733DB0">
      <w:headerReference w:type="default" r:id="rId13"/>
      <w:footerReference w:type="even" r:id="rId14"/>
      <w:footerReference w:type="default" r:id="rId1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BF24F" w14:textId="77777777" w:rsidR="00C46A4A" w:rsidRDefault="00C46A4A" w:rsidP="00912249">
      <w:pPr>
        <w:spacing w:after="0" w:line="240" w:lineRule="auto"/>
      </w:pPr>
      <w:r>
        <w:separator/>
      </w:r>
    </w:p>
  </w:endnote>
  <w:endnote w:type="continuationSeparator" w:id="0">
    <w:p w14:paraId="0FA1C9C0" w14:textId="77777777" w:rsidR="00C46A4A" w:rsidRDefault="00C46A4A"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ladimir Script">
    <w:panose1 w:val="03050402040407070305"/>
    <w:charset w:val="00"/>
    <w:family w:val="script"/>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4B3E7" w14:textId="77777777" w:rsidR="00D47B4F" w:rsidRDefault="00D47B4F"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231E3" w14:textId="77777777" w:rsidR="008A2B95" w:rsidRPr="00262B4E" w:rsidRDefault="008A2B95" w:rsidP="008A2B95">
    <w:pPr>
      <w:pStyle w:val="Rodap"/>
      <w:tabs>
        <w:tab w:val="clear" w:pos="8504"/>
        <w:tab w:val="right" w:pos="8505"/>
      </w:tabs>
      <w:ind w:right="-1"/>
      <w:jc w:val="center"/>
      <w:rPr>
        <w:rFonts w:ascii="Arial" w:hAnsi="Arial" w:cs="Arial"/>
        <w:b/>
        <w:color w:val="AEAAAA"/>
        <w:sz w:val="16"/>
        <w:szCs w:val="16"/>
      </w:rPr>
    </w:pPr>
    <w:bookmarkStart w:id="3" w:name="_Hlk171952146"/>
    <w:bookmarkStart w:id="4" w:name="_Hlk171952147"/>
    <w:bookmarkStart w:id="5" w:name="_Hlk171952174"/>
    <w:bookmarkStart w:id="6" w:name="_Hlk171952175"/>
    <w:bookmarkStart w:id="7" w:name="_Hlk171952255"/>
    <w:bookmarkStart w:id="8" w:name="_Hlk171952256"/>
    <w:bookmarkStart w:id="9" w:name="_Hlk171952274"/>
    <w:bookmarkStart w:id="10" w:name="_Hlk171952275"/>
    <w:bookmarkStart w:id="11" w:name="_Hlk171952309"/>
    <w:bookmarkStart w:id="12" w:name="_Hlk171952310"/>
    <w:bookmarkStart w:id="13" w:name="_Hlk171952343"/>
    <w:bookmarkStart w:id="14" w:name="_Hlk171952344"/>
    <w:bookmarkStart w:id="15" w:name="_Hlk171952359"/>
    <w:bookmarkStart w:id="16" w:name="_Hlk171952360"/>
    <w:bookmarkStart w:id="17" w:name="_Hlk171952411"/>
    <w:bookmarkStart w:id="18" w:name="_Hlk171952412"/>
    <w:bookmarkStart w:id="19" w:name="_Hlk171952431"/>
    <w:bookmarkStart w:id="20" w:name="_Hlk171952432"/>
    <w:bookmarkStart w:id="21" w:name="_Hlk171952473"/>
    <w:bookmarkStart w:id="22" w:name="_Hlk171952474"/>
    <w:bookmarkStart w:id="23" w:name="_Hlk171952489"/>
    <w:bookmarkStart w:id="24" w:name="_Hlk171952490"/>
    <w:bookmarkStart w:id="25" w:name="_Hlk171952524"/>
    <w:bookmarkStart w:id="26" w:name="_Hlk171952525"/>
    <w:bookmarkStart w:id="27" w:name="_Hlk171952578"/>
    <w:bookmarkStart w:id="28" w:name="_Hlk171952579"/>
    <w:bookmarkStart w:id="29" w:name="_Hlk171952594"/>
    <w:bookmarkStart w:id="30" w:name="_Hlk171952595"/>
    <w:r w:rsidRPr="00262B4E">
      <w:rPr>
        <w:rFonts w:ascii="Arial" w:hAnsi="Arial" w:cs="Arial"/>
        <w:b/>
        <w:color w:val="AEAAAA"/>
        <w:sz w:val="16"/>
        <w:szCs w:val="16"/>
      </w:rPr>
      <w:t>Companhia de Saneamento Municipal – Cesama</w:t>
    </w:r>
  </w:p>
  <w:p w14:paraId="3950A589" w14:textId="77777777" w:rsidR="008A2B95" w:rsidRPr="00262B4E" w:rsidRDefault="008A2B95" w:rsidP="008A2B9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65EB4AF7" w14:textId="77777777" w:rsidR="008A2B95" w:rsidRDefault="008A2B95" w:rsidP="008A2B95">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0EA7C98A" w14:textId="77777777" w:rsidR="008A2B95" w:rsidRPr="00262B4E" w:rsidRDefault="008A2B95" w:rsidP="008A2B95">
    <w:pPr>
      <w:pStyle w:val="Rodap"/>
      <w:tabs>
        <w:tab w:val="clear" w:pos="8504"/>
        <w:tab w:val="right" w:pos="8505"/>
      </w:tabs>
      <w:ind w:right="-1"/>
      <w:jc w:val="center"/>
      <w:rPr>
        <w:rFonts w:ascii="Arial" w:hAnsi="Arial" w:cs="Arial"/>
        <w:color w:val="AEAAAA"/>
        <w:sz w:val="16"/>
        <w:szCs w:val="16"/>
      </w:rPr>
    </w:pPr>
  </w:p>
  <w:p w14:paraId="45CAB49B" w14:textId="21847FD5" w:rsidR="00D47B4F" w:rsidRPr="008A2B95" w:rsidRDefault="008A2B95" w:rsidP="008A2B95">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3F7DC" w14:textId="77777777" w:rsidR="00C46A4A" w:rsidRDefault="00C46A4A" w:rsidP="00912249">
      <w:pPr>
        <w:spacing w:after="0" w:line="240" w:lineRule="auto"/>
      </w:pPr>
      <w:r>
        <w:separator/>
      </w:r>
    </w:p>
  </w:footnote>
  <w:footnote w:type="continuationSeparator" w:id="0">
    <w:p w14:paraId="58CE29FC" w14:textId="77777777" w:rsidR="00C46A4A" w:rsidRDefault="00C46A4A"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56F1" w14:textId="7B5EB2D3" w:rsidR="00D47B4F" w:rsidRDefault="008A2B95" w:rsidP="00D7507E">
    <w:pPr>
      <w:pStyle w:val="Cabealho"/>
      <w:jc w:val="both"/>
      <w:rPr>
        <w:sz w:val="16"/>
        <w:szCs w:val="16"/>
      </w:rPr>
    </w:pPr>
    <w:r>
      <w:rPr>
        <w:noProof/>
        <w:sz w:val="16"/>
        <w:szCs w:val="16"/>
      </w:rPr>
      <w:drawing>
        <wp:inline distT="0" distB="0" distL="0" distR="0" wp14:anchorId="7AFF31C6" wp14:editId="72AC2CDC">
          <wp:extent cx="5400040" cy="678180"/>
          <wp:effectExtent l="0" t="0" r="0" b="0"/>
          <wp:docPr id="218199979"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p w14:paraId="07E6316A" w14:textId="77777777" w:rsidR="00662ED4" w:rsidRDefault="00662ED4" w:rsidP="00D7507E">
    <w:pPr>
      <w:pStyle w:val="Cabealho"/>
      <w:jc w:val="both"/>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Vladimir Script" w:hAnsi="Vladimir Script"/>
      </w:rPr>
    </w:lvl>
  </w:abstractNum>
  <w:abstractNum w:abstractNumId="1"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2"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386543AB"/>
    <w:multiLevelType w:val="multilevel"/>
    <w:tmpl w:val="97AABA2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FA0617"/>
    <w:multiLevelType w:val="hybridMultilevel"/>
    <w:tmpl w:val="7A86D110"/>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3"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18"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9"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68A54EB"/>
    <w:multiLevelType w:val="multilevel"/>
    <w:tmpl w:val="25E6650E"/>
    <w:lvl w:ilvl="0">
      <w:start w:val="1"/>
      <w:numFmt w:val="decimal"/>
      <w:lvlText w:val="%1."/>
      <w:lvlJc w:val="left"/>
      <w:pPr>
        <w:ind w:left="720" w:hanging="360"/>
      </w:pPr>
      <w:rPr>
        <w:rFonts w:ascii="Arial" w:hAnsi="Arial" w:cs="Arial" w:hint="default"/>
        <w:b/>
        <w:bCs/>
        <w:color w:val="000000"/>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1507287678">
    <w:abstractNumId w:val="11"/>
  </w:num>
  <w:num w:numId="2" w16cid:durableId="1609922909">
    <w:abstractNumId w:val="7"/>
  </w:num>
  <w:num w:numId="3" w16cid:durableId="1549492471">
    <w:abstractNumId w:val="18"/>
  </w:num>
  <w:num w:numId="4" w16cid:durableId="1860197296">
    <w:abstractNumId w:val="12"/>
  </w:num>
  <w:num w:numId="5" w16cid:durableId="1235316518">
    <w:abstractNumId w:val="8"/>
  </w:num>
  <w:num w:numId="6" w16cid:durableId="1664165791">
    <w:abstractNumId w:val="15"/>
  </w:num>
  <w:num w:numId="7" w16cid:durableId="742876563">
    <w:abstractNumId w:val="3"/>
  </w:num>
  <w:num w:numId="8" w16cid:durableId="352387546">
    <w:abstractNumId w:val="4"/>
  </w:num>
  <w:num w:numId="9" w16cid:durableId="2127237868">
    <w:abstractNumId w:val="14"/>
  </w:num>
  <w:num w:numId="10" w16cid:durableId="397637108">
    <w:abstractNumId w:val="6"/>
  </w:num>
  <w:num w:numId="11" w16cid:durableId="2047215510">
    <w:abstractNumId w:val="19"/>
  </w:num>
  <w:num w:numId="12" w16cid:durableId="1185828050">
    <w:abstractNumId w:val="17"/>
  </w:num>
  <w:num w:numId="13" w16cid:durableId="1250693706">
    <w:abstractNumId w:val="16"/>
  </w:num>
  <w:num w:numId="14" w16cid:durableId="1317296856">
    <w:abstractNumId w:val="2"/>
  </w:num>
  <w:num w:numId="15" w16cid:durableId="464928170">
    <w:abstractNumId w:val="5"/>
  </w:num>
  <w:num w:numId="16" w16cid:durableId="889341858">
    <w:abstractNumId w:val="1"/>
  </w:num>
  <w:num w:numId="17" w16cid:durableId="869613250">
    <w:abstractNumId w:val="13"/>
  </w:num>
  <w:num w:numId="18" w16cid:durableId="1631738837">
    <w:abstractNumId w:val="0"/>
  </w:num>
  <w:num w:numId="19" w16cid:durableId="1993217209">
    <w:abstractNumId w:val="20"/>
  </w:num>
  <w:num w:numId="20" w16cid:durableId="1051615834">
    <w:abstractNumId w:val="9"/>
  </w:num>
  <w:num w:numId="21" w16cid:durableId="2421877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2249"/>
    <w:rsid w:val="000015D5"/>
    <w:rsid w:val="00001A11"/>
    <w:rsid w:val="0000695D"/>
    <w:rsid w:val="00013676"/>
    <w:rsid w:val="000154B7"/>
    <w:rsid w:val="000235E4"/>
    <w:rsid w:val="00024000"/>
    <w:rsid w:val="00024CDD"/>
    <w:rsid w:val="0003379C"/>
    <w:rsid w:val="000362F2"/>
    <w:rsid w:val="00047032"/>
    <w:rsid w:val="0005325E"/>
    <w:rsid w:val="00060CE6"/>
    <w:rsid w:val="00063081"/>
    <w:rsid w:val="00067BB8"/>
    <w:rsid w:val="000770EE"/>
    <w:rsid w:val="00081772"/>
    <w:rsid w:val="00084527"/>
    <w:rsid w:val="00094A21"/>
    <w:rsid w:val="00096BB7"/>
    <w:rsid w:val="000B6840"/>
    <w:rsid w:val="000C1E69"/>
    <w:rsid w:val="000C2B53"/>
    <w:rsid w:val="000C5938"/>
    <w:rsid w:val="000D0DFF"/>
    <w:rsid w:val="000D1DCF"/>
    <w:rsid w:val="000D743D"/>
    <w:rsid w:val="000D7F76"/>
    <w:rsid w:val="000E2F0C"/>
    <w:rsid w:val="000E6AFD"/>
    <w:rsid w:val="000F22FE"/>
    <w:rsid w:val="00100B1A"/>
    <w:rsid w:val="00105465"/>
    <w:rsid w:val="00113946"/>
    <w:rsid w:val="00130D24"/>
    <w:rsid w:val="00131A91"/>
    <w:rsid w:val="00131CAD"/>
    <w:rsid w:val="0013419A"/>
    <w:rsid w:val="00142FD6"/>
    <w:rsid w:val="00160D21"/>
    <w:rsid w:val="0016403A"/>
    <w:rsid w:val="00165580"/>
    <w:rsid w:val="00184B13"/>
    <w:rsid w:val="00190199"/>
    <w:rsid w:val="00191E37"/>
    <w:rsid w:val="001A5666"/>
    <w:rsid w:val="001A723A"/>
    <w:rsid w:val="001A7473"/>
    <w:rsid w:val="001B04FE"/>
    <w:rsid w:val="001B58EC"/>
    <w:rsid w:val="001C46F8"/>
    <w:rsid w:val="001C6067"/>
    <w:rsid w:val="001D1C5E"/>
    <w:rsid w:val="001E012C"/>
    <w:rsid w:val="001E377D"/>
    <w:rsid w:val="001E6A6B"/>
    <w:rsid w:val="0020248D"/>
    <w:rsid w:val="00207631"/>
    <w:rsid w:val="002149FA"/>
    <w:rsid w:val="002201A1"/>
    <w:rsid w:val="002217CC"/>
    <w:rsid w:val="002333E6"/>
    <w:rsid w:val="002543AB"/>
    <w:rsid w:val="00254F71"/>
    <w:rsid w:val="00256705"/>
    <w:rsid w:val="002626D2"/>
    <w:rsid w:val="00262B4E"/>
    <w:rsid w:val="002913B7"/>
    <w:rsid w:val="002C7A88"/>
    <w:rsid w:val="002D22D1"/>
    <w:rsid w:val="002E70AC"/>
    <w:rsid w:val="002F38DD"/>
    <w:rsid w:val="002F3B97"/>
    <w:rsid w:val="002F47B3"/>
    <w:rsid w:val="002F74A5"/>
    <w:rsid w:val="0030401A"/>
    <w:rsid w:val="0030764D"/>
    <w:rsid w:val="0032174C"/>
    <w:rsid w:val="00322F52"/>
    <w:rsid w:val="00333702"/>
    <w:rsid w:val="0033543C"/>
    <w:rsid w:val="003440DF"/>
    <w:rsid w:val="00345C99"/>
    <w:rsid w:val="00353EA0"/>
    <w:rsid w:val="00361073"/>
    <w:rsid w:val="003612D0"/>
    <w:rsid w:val="00366C4E"/>
    <w:rsid w:val="00372BAD"/>
    <w:rsid w:val="00383143"/>
    <w:rsid w:val="00390D15"/>
    <w:rsid w:val="00394BAC"/>
    <w:rsid w:val="003B5285"/>
    <w:rsid w:val="003B56D5"/>
    <w:rsid w:val="003B5BEE"/>
    <w:rsid w:val="003C3271"/>
    <w:rsid w:val="003C74E8"/>
    <w:rsid w:val="003C7FFD"/>
    <w:rsid w:val="003D58D3"/>
    <w:rsid w:val="003F7100"/>
    <w:rsid w:val="00404DA9"/>
    <w:rsid w:val="004207AE"/>
    <w:rsid w:val="00431ACD"/>
    <w:rsid w:val="00432A63"/>
    <w:rsid w:val="004347EF"/>
    <w:rsid w:val="004463EB"/>
    <w:rsid w:val="00453C10"/>
    <w:rsid w:val="00466153"/>
    <w:rsid w:val="00473A61"/>
    <w:rsid w:val="00475FF6"/>
    <w:rsid w:val="0047728C"/>
    <w:rsid w:val="00484040"/>
    <w:rsid w:val="004849DA"/>
    <w:rsid w:val="0048727B"/>
    <w:rsid w:val="00487E61"/>
    <w:rsid w:val="00492877"/>
    <w:rsid w:val="004970FC"/>
    <w:rsid w:val="004E38ED"/>
    <w:rsid w:val="004F009C"/>
    <w:rsid w:val="004F6378"/>
    <w:rsid w:val="0051137D"/>
    <w:rsid w:val="00517814"/>
    <w:rsid w:val="00523CD4"/>
    <w:rsid w:val="005269F4"/>
    <w:rsid w:val="00531994"/>
    <w:rsid w:val="00535F37"/>
    <w:rsid w:val="00536A23"/>
    <w:rsid w:val="00540C93"/>
    <w:rsid w:val="00546FFA"/>
    <w:rsid w:val="0055150B"/>
    <w:rsid w:val="00562C37"/>
    <w:rsid w:val="005672EB"/>
    <w:rsid w:val="005730FF"/>
    <w:rsid w:val="00576535"/>
    <w:rsid w:val="00585DF7"/>
    <w:rsid w:val="005940DB"/>
    <w:rsid w:val="005A2CEC"/>
    <w:rsid w:val="005A40CC"/>
    <w:rsid w:val="005A529C"/>
    <w:rsid w:val="005B00AC"/>
    <w:rsid w:val="005B2764"/>
    <w:rsid w:val="005B4DE6"/>
    <w:rsid w:val="005B5064"/>
    <w:rsid w:val="005B7B8C"/>
    <w:rsid w:val="005C0F22"/>
    <w:rsid w:val="005D7A17"/>
    <w:rsid w:val="005E1DCE"/>
    <w:rsid w:val="005E418A"/>
    <w:rsid w:val="005F2110"/>
    <w:rsid w:val="00605DD6"/>
    <w:rsid w:val="00625400"/>
    <w:rsid w:val="00626B08"/>
    <w:rsid w:val="00654D8C"/>
    <w:rsid w:val="00662BAE"/>
    <w:rsid w:val="00662ED4"/>
    <w:rsid w:val="006740B9"/>
    <w:rsid w:val="006828EC"/>
    <w:rsid w:val="006A4414"/>
    <w:rsid w:val="006A6A84"/>
    <w:rsid w:val="006A757E"/>
    <w:rsid w:val="006B3E78"/>
    <w:rsid w:val="006C0790"/>
    <w:rsid w:val="006C0FB4"/>
    <w:rsid w:val="006E4A42"/>
    <w:rsid w:val="006F2519"/>
    <w:rsid w:val="006F28CB"/>
    <w:rsid w:val="006F4049"/>
    <w:rsid w:val="006F54C9"/>
    <w:rsid w:val="006F5FF1"/>
    <w:rsid w:val="006F71E0"/>
    <w:rsid w:val="00703B8B"/>
    <w:rsid w:val="00706898"/>
    <w:rsid w:val="00710876"/>
    <w:rsid w:val="00716F21"/>
    <w:rsid w:val="007171AB"/>
    <w:rsid w:val="00724ECA"/>
    <w:rsid w:val="00732519"/>
    <w:rsid w:val="00733DB0"/>
    <w:rsid w:val="0074602A"/>
    <w:rsid w:val="007507EC"/>
    <w:rsid w:val="00750C26"/>
    <w:rsid w:val="0076066E"/>
    <w:rsid w:val="00766A9A"/>
    <w:rsid w:val="00767E9F"/>
    <w:rsid w:val="0077178C"/>
    <w:rsid w:val="0078462D"/>
    <w:rsid w:val="007B3CC8"/>
    <w:rsid w:val="007D10E1"/>
    <w:rsid w:val="007D1E59"/>
    <w:rsid w:val="007E0C5F"/>
    <w:rsid w:val="007F15DB"/>
    <w:rsid w:val="00801193"/>
    <w:rsid w:val="00817D93"/>
    <w:rsid w:val="00826B50"/>
    <w:rsid w:val="0083157A"/>
    <w:rsid w:val="00837911"/>
    <w:rsid w:val="00840D0F"/>
    <w:rsid w:val="00845E3E"/>
    <w:rsid w:val="00856BBF"/>
    <w:rsid w:val="00862926"/>
    <w:rsid w:val="0086709C"/>
    <w:rsid w:val="00874540"/>
    <w:rsid w:val="0087643A"/>
    <w:rsid w:val="008807A9"/>
    <w:rsid w:val="00892C6B"/>
    <w:rsid w:val="00895599"/>
    <w:rsid w:val="00897047"/>
    <w:rsid w:val="008A2B95"/>
    <w:rsid w:val="008A4CB6"/>
    <w:rsid w:val="008C1198"/>
    <w:rsid w:val="008C255F"/>
    <w:rsid w:val="008D3D9E"/>
    <w:rsid w:val="008E3102"/>
    <w:rsid w:val="008F3563"/>
    <w:rsid w:val="00900BE1"/>
    <w:rsid w:val="009113D3"/>
    <w:rsid w:val="00911979"/>
    <w:rsid w:val="00912249"/>
    <w:rsid w:val="009130A9"/>
    <w:rsid w:val="0092142C"/>
    <w:rsid w:val="00937A31"/>
    <w:rsid w:val="0094225E"/>
    <w:rsid w:val="0094367C"/>
    <w:rsid w:val="00946A21"/>
    <w:rsid w:val="009473B3"/>
    <w:rsid w:val="00951982"/>
    <w:rsid w:val="00962E64"/>
    <w:rsid w:val="00983AD2"/>
    <w:rsid w:val="00996C21"/>
    <w:rsid w:val="00996CF5"/>
    <w:rsid w:val="009A5C36"/>
    <w:rsid w:val="009C6DFA"/>
    <w:rsid w:val="009C7CB1"/>
    <w:rsid w:val="009D22AB"/>
    <w:rsid w:val="009D681A"/>
    <w:rsid w:val="009D7C03"/>
    <w:rsid w:val="009E4509"/>
    <w:rsid w:val="009F0229"/>
    <w:rsid w:val="00A02FAB"/>
    <w:rsid w:val="00A03B10"/>
    <w:rsid w:val="00A2369B"/>
    <w:rsid w:val="00A321F2"/>
    <w:rsid w:val="00A33FCF"/>
    <w:rsid w:val="00A37222"/>
    <w:rsid w:val="00A37599"/>
    <w:rsid w:val="00A47EB7"/>
    <w:rsid w:val="00A61659"/>
    <w:rsid w:val="00A65E7C"/>
    <w:rsid w:val="00A67E8C"/>
    <w:rsid w:val="00A74A27"/>
    <w:rsid w:val="00A8121D"/>
    <w:rsid w:val="00A8400B"/>
    <w:rsid w:val="00A91E6A"/>
    <w:rsid w:val="00A938D7"/>
    <w:rsid w:val="00A962E0"/>
    <w:rsid w:val="00A968CF"/>
    <w:rsid w:val="00AA0F27"/>
    <w:rsid w:val="00AB0FC6"/>
    <w:rsid w:val="00AB5108"/>
    <w:rsid w:val="00AD1064"/>
    <w:rsid w:val="00AD1D89"/>
    <w:rsid w:val="00B06ADB"/>
    <w:rsid w:val="00B12921"/>
    <w:rsid w:val="00B22057"/>
    <w:rsid w:val="00B37179"/>
    <w:rsid w:val="00B46C0E"/>
    <w:rsid w:val="00B5310C"/>
    <w:rsid w:val="00B542F7"/>
    <w:rsid w:val="00B5786C"/>
    <w:rsid w:val="00B63446"/>
    <w:rsid w:val="00B75DD2"/>
    <w:rsid w:val="00B906D8"/>
    <w:rsid w:val="00B93778"/>
    <w:rsid w:val="00BD360E"/>
    <w:rsid w:val="00BD4F0D"/>
    <w:rsid w:val="00BE17E4"/>
    <w:rsid w:val="00BE553C"/>
    <w:rsid w:val="00BF6C72"/>
    <w:rsid w:val="00C10FED"/>
    <w:rsid w:val="00C132AC"/>
    <w:rsid w:val="00C13DF7"/>
    <w:rsid w:val="00C359A8"/>
    <w:rsid w:val="00C43058"/>
    <w:rsid w:val="00C44494"/>
    <w:rsid w:val="00C45988"/>
    <w:rsid w:val="00C46A4A"/>
    <w:rsid w:val="00C57DF6"/>
    <w:rsid w:val="00C61DD8"/>
    <w:rsid w:val="00C7152C"/>
    <w:rsid w:val="00C75223"/>
    <w:rsid w:val="00C81CF6"/>
    <w:rsid w:val="00C83FF2"/>
    <w:rsid w:val="00C863C8"/>
    <w:rsid w:val="00CA2564"/>
    <w:rsid w:val="00CA4C09"/>
    <w:rsid w:val="00CB637E"/>
    <w:rsid w:val="00CE087F"/>
    <w:rsid w:val="00CE3C09"/>
    <w:rsid w:val="00CE76B3"/>
    <w:rsid w:val="00CF6681"/>
    <w:rsid w:val="00CF6E09"/>
    <w:rsid w:val="00D00EC7"/>
    <w:rsid w:val="00D02C75"/>
    <w:rsid w:val="00D152B0"/>
    <w:rsid w:val="00D267FF"/>
    <w:rsid w:val="00D30D70"/>
    <w:rsid w:val="00D32A6F"/>
    <w:rsid w:val="00D47449"/>
    <w:rsid w:val="00D47B4F"/>
    <w:rsid w:val="00D60CD0"/>
    <w:rsid w:val="00D742CC"/>
    <w:rsid w:val="00D7507E"/>
    <w:rsid w:val="00D85CF9"/>
    <w:rsid w:val="00DB0CFC"/>
    <w:rsid w:val="00DC08CD"/>
    <w:rsid w:val="00DC1414"/>
    <w:rsid w:val="00E02851"/>
    <w:rsid w:val="00E128DB"/>
    <w:rsid w:val="00E317F3"/>
    <w:rsid w:val="00E33D91"/>
    <w:rsid w:val="00E43653"/>
    <w:rsid w:val="00E467F1"/>
    <w:rsid w:val="00E760CF"/>
    <w:rsid w:val="00E8195B"/>
    <w:rsid w:val="00E86916"/>
    <w:rsid w:val="00EA0C08"/>
    <w:rsid w:val="00EA44D3"/>
    <w:rsid w:val="00EB3389"/>
    <w:rsid w:val="00EB5812"/>
    <w:rsid w:val="00EC5B08"/>
    <w:rsid w:val="00ED1DCC"/>
    <w:rsid w:val="00ED5F0D"/>
    <w:rsid w:val="00EE1F48"/>
    <w:rsid w:val="00EE2516"/>
    <w:rsid w:val="00EE45D0"/>
    <w:rsid w:val="00F00E06"/>
    <w:rsid w:val="00F03CA6"/>
    <w:rsid w:val="00F04C79"/>
    <w:rsid w:val="00F176B3"/>
    <w:rsid w:val="00F467A5"/>
    <w:rsid w:val="00F60D8A"/>
    <w:rsid w:val="00F67254"/>
    <w:rsid w:val="00F74BBE"/>
    <w:rsid w:val="00F91C0D"/>
    <w:rsid w:val="00F926A1"/>
    <w:rsid w:val="00FB07BA"/>
    <w:rsid w:val="00FB4906"/>
    <w:rsid w:val="00FC1DF5"/>
    <w:rsid w:val="00FC3842"/>
    <w:rsid w:val="00FC7725"/>
    <w:rsid w:val="00FD1D25"/>
    <w:rsid w:val="00FE7015"/>
    <w:rsid w:val="00FF131E"/>
    <w:rsid w:val="00FF1A81"/>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515D8"/>
  <w15:docId w15:val="{60571DD0-135D-46A0-8F4E-84F01E062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table" w:styleId="Tabelacomgrade">
    <w:name w:val="Table Grid"/>
    <w:basedOn w:val="Tabelanormal"/>
    <w:uiPriority w:val="39"/>
    <w:rsid w:val="00716F21"/>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51137D"/>
    <w:rPr>
      <w:color w:val="605E5C"/>
      <w:shd w:val="clear" w:color="auto" w:fill="E1DFDD"/>
    </w:rPr>
  </w:style>
  <w:style w:type="paragraph" w:customStyle="1" w:styleId="Contedodetabela">
    <w:name w:val="Conteúdo de tabela"/>
    <w:basedOn w:val="Normal"/>
    <w:rsid w:val="00142FD6"/>
    <w:pPr>
      <w:widowControl w:val="0"/>
      <w:suppressLineNumbers/>
      <w:suppressAutoHyphens/>
      <w:spacing w:after="0" w:line="240" w:lineRule="auto"/>
    </w:pPr>
    <w:rPr>
      <w:rFonts w:ascii="Times New Roman" w:eastAsia="Lucida Sans Unicode" w:hAnsi="Times New Roman" w:cs="Tahoma"/>
      <w:kern w:val="1"/>
      <w:sz w:val="24"/>
      <w:szCs w:val="24"/>
      <w:lang w:eastAsia="hi-IN" w:bidi="hi-IN"/>
    </w:rPr>
  </w:style>
  <w:style w:type="character" w:customStyle="1" w:styleId="hps">
    <w:name w:val="hps"/>
    <w:basedOn w:val="Fontepargpadro"/>
    <w:rsid w:val="00B75DD2"/>
  </w:style>
  <w:style w:type="character" w:customStyle="1" w:styleId="shorttext">
    <w:name w:val="short_text"/>
    <w:basedOn w:val="Fontepargpadro"/>
    <w:rsid w:val="00B75D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453786944">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oliveira@cesama.com.b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fe@cesama.com.br"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F2AC90AA814914E854D623320714959" ma:contentTypeVersion="12" ma:contentTypeDescription="Crie um novo documento." ma:contentTypeScope="" ma:versionID="82e4f8a4d931721a9d881e233d6eac01">
  <xsd:schema xmlns:xsd="http://www.w3.org/2001/XMLSchema" xmlns:xs="http://www.w3.org/2001/XMLSchema" xmlns:p="http://schemas.microsoft.com/office/2006/metadata/properties" xmlns:ns2="ae26fde2-e551-44cc-bb3d-97d15e1cc3e2" xmlns:ns3="1106a010-593a-4bba-b0e9-e2cab68e6128" targetNamespace="http://schemas.microsoft.com/office/2006/metadata/properties" ma:root="true" ma:fieldsID="d884815cb487afa0172d1e8680e88a97" ns2:_="" ns3:_="">
    <xsd:import namespace="ae26fde2-e551-44cc-bb3d-97d15e1cc3e2"/>
    <xsd:import namespace="1106a010-593a-4bba-b0e9-e2cab68e61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6fde2-e551-44cc-bb3d-97d15e1cc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f75f9be8-9e36-4943-8f08-c39e8bc8cc9c"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06a010-593a-4bba-b0e9-e2cab68e612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9ad283-d3d6-4e5f-b47c-384bd2d1e41a}" ma:internalName="TaxCatchAll" ma:showField="CatchAllData" ma:web="1106a010-593a-4bba-b0e9-e2cab68e61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26fde2-e551-44cc-bb3d-97d15e1cc3e2">
      <Terms xmlns="http://schemas.microsoft.com/office/infopath/2007/PartnerControls"/>
    </lcf76f155ced4ddcb4097134ff3c332f>
    <TaxCatchAll xmlns="1106a010-593a-4bba-b0e9-e2cab68e6128" xsi:nil="true"/>
  </documentManagement>
</p:properties>
</file>

<file path=customXml/itemProps1.xml><?xml version="1.0" encoding="utf-8"?>
<ds:datastoreItem xmlns:ds="http://schemas.openxmlformats.org/officeDocument/2006/customXml" ds:itemID="{7D584D18-76A5-46B7-9C15-C63613179FC9}">
  <ds:schemaRefs>
    <ds:schemaRef ds:uri="http://schemas.microsoft.com/sharepoint/v3/contenttype/forms"/>
  </ds:schemaRefs>
</ds:datastoreItem>
</file>

<file path=customXml/itemProps2.xml><?xml version="1.0" encoding="utf-8"?>
<ds:datastoreItem xmlns:ds="http://schemas.openxmlformats.org/officeDocument/2006/customXml" ds:itemID="{A00BF32C-03CC-4B98-B433-B99DC0E8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6fde2-e551-44cc-bb3d-97d15e1cc3e2"/>
    <ds:schemaRef ds:uri="1106a010-593a-4bba-b0e9-e2cab68e61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0F6E47-CBE6-4441-8E7E-B72021C138DF}">
  <ds:schemaRefs>
    <ds:schemaRef ds:uri="http://schemas.microsoft.com/office/2006/metadata/properties"/>
    <ds:schemaRef ds:uri="http://schemas.microsoft.com/office/infopath/2007/PartnerControls"/>
    <ds:schemaRef ds:uri="ae26fde2-e551-44cc-bb3d-97d15e1cc3e2"/>
    <ds:schemaRef ds:uri="1106a010-593a-4bba-b0e9-e2cab68e6128"/>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19</Pages>
  <Words>4922</Words>
  <Characters>26583</Characters>
  <Application>Microsoft Office Word</Application>
  <DocSecurity>0</DocSecurity>
  <Lines>221</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MARTINELLI CAMPOS MATTOS</dc:creator>
  <cp:lastModifiedBy>Renata Melo</cp:lastModifiedBy>
  <cp:revision>95</cp:revision>
  <cp:lastPrinted>2021-02-05T15:50:00Z</cp:lastPrinted>
  <dcterms:created xsi:type="dcterms:W3CDTF">2023-04-20T12:17:00Z</dcterms:created>
  <dcterms:modified xsi:type="dcterms:W3CDTF">2026-03-10T14:04:00Z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db0547a64494822964c399c277ce2810d27a2db4160d5233917705528fdb7b75</vt:lpwstr>
  </property>
  <property fmtid="{D5CDD505-2E9C-101B-9397-08002B2CF9AE}" pid="3" name="ContentTypeId">
    <vt:lpwstr>0x010100EF2AC90AA814914E854D623320714959</vt:lpwstr>
  </property>
  <property fmtid="{D5CDD505-2E9C-101B-9397-08002B2CF9AE}" pid="4" name="docLang">
    <vt:lpwstr>pt</vt:lpwstr>
  </property>
  <property fmtid="{D5CDD505-2E9C-101B-9397-08002B2CF9AE}" pid="5" name="MediaServiceImageTags">
    <vt:lpwstr/>
  </property>
</Properties>
</file>